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3" w:rsidRPr="00BA053D" w:rsidRDefault="00BA053D" w:rsidP="00A44792">
      <w:pPr>
        <w:spacing w:after="0" w:line="240" w:lineRule="auto"/>
        <w:jc w:val="center"/>
        <w:rPr>
          <w:rFonts w:ascii="Times New Roman" w:hAnsi="Times New Roman" w:cs="Times New Roman"/>
          <w:b/>
          <w:sz w:val="24"/>
          <w:szCs w:val="24"/>
        </w:rPr>
      </w:pPr>
      <w:r w:rsidRPr="00BA053D">
        <w:rPr>
          <w:rFonts w:ascii="Times New Roman" w:hAnsi="Times New Roman" w:cs="Times New Roman"/>
          <w:b/>
          <w:noProof/>
          <w:sz w:val="24"/>
          <w:szCs w:val="24"/>
          <w:lang w:eastAsia="ru-RU"/>
        </w:rPr>
        <w:t>Информация</w:t>
      </w:r>
    </w:p>
    <w:p w:rsidR="003D7A23" w:rsidRPr="005D7FD5" w:rsidRDefault="00A44792" w:rsidP="00A44792">
      <w:pPr>
        <w:spacing w:after="0" w:line="240" w:lineRule="auto"/>
        <w:ind w:right="-6"/>
        <w:jc w:val="center"/>
        <w:rPr>
          <w:rFonts w:ascii="Times New Roman" w:eastAsia="Times New Roman" w:hAnsi="Times New Roman" w:cs="Times New Roman"/>
          <w:b/>
          <w:sz w:val="24"/>
          <w:szCs w:val="24"/>
          <w:lang w:eastAsia="ar-SA"/>
        </w:rPr>
      </w:pPr>
      <w:r w:rsidRPr="005D7FD5">
        <w:rPr>
          <w:rFonts w:ascii="Times New Roman" w:eastAsia="Times New Roman" w:hAnsi="Times New Roman" w:cs="Times New Roman"/>
          <w:b/>
          <w:sz w:val="24"/>
          <w:szCs w:val="24"/>
          <w:lang w:eastAsia="ru-RU"/>
        </w:rPr>
        <w:t xml:space="preserve">о результатах </w:t>
      </w:r>
      <w:r w:rsidR="003D7A23" w:rsidRPr="005D7FD5">
        <w:rPr>
          <w:rFonts w:ascii="Times New Roman" w:eastAsia="Times New Roman" w:hAnsi="Times New Roman" w:cs="Times New Roman"/>
          <w:b/>
          <w:bCs/>
          <w:sz w:val="24"/>
          <w:szCs w:val="24"/>
          <w:lang w:eastAsia="ar-SA"/>
        </w:rPr>
        <w:t xml:space="preserve">проверки исполнения </w:t>
      </w:r>
      <w:r w:rsidR="003D7A23" w:rsidRPr="005D7FD5">
        <w:rPr>
          <w:rFonts w:ascii="Times New Roman" w:eastAsia="Times New Roman" w:hAnsi="Times New Roman" w:cs="Times New Roman"/>
          <w:b/>
          <w:sz w:val="24"/>
          <w:szCs w:val="24"/>
          <w:lang w:eastAsia="ar-SA"/>
        </w:rPr>
        <w:t xml:space="preserve">муниципальной программы </w:t>
      </w:r>
    </w:p>
    <w:p w:rsidR="003D7A23" w:rsidRPr="005D7FD5" w:rsidRDefault="003D7A23" w:rsidP="00A44792">
      <w:pPr>
        <w:tabs>
          <w:tab w:val="left" w:pos="709"/>
        </w:tabs>
        <w:spacing w:after="0" w:line="240" w:lineRule="auto"/>
        <w:ind w:firstLine="709"/>
        <w:jc w:val="center"/>
        <w:rPr>
          <w:rFonts w:ascii="Times New Roman" w:eastAsia="Times New Roman" w:hAnsi="Times New Roman" w:cs="Times New Roman"/>
          <w:b/>
          <w:bCs/>
          <w:sz w:val="24"/>
          <w:szCs w:val="24"/>
          <w:lang w:eastAsia="ar-SA"/>
        </w:rPr>
      </w:pPr>
      <w:r w:rsidRPr="005D7FD5">
        <w:rPr>
          <w:rFonts w:ascii="Times New Roman" w:eastAsia="Times New Roman" w:hAnsi="Times New Roman" w:cs="Times New Roman"/>
          <w:b/>
          <w:sz w:val="24"/>
          <w:szCs w:val="24"/>
          <w:lang w:eastAsia="ar-SA"/>
        </w:rPr>
        <w:t xml:space="preserve">«Развитие физической культуры и спорта в </w:t>
      </w:r>
      <w:r w:rsidRPr="005D7FD5">
        <w:rPr>
          <w:rFonts w:ascii="Times New Roman" w:eastAsia="Times New Roman" w:hAnsi="Times New Roman" w:cs="Times New Roman"/>
          <w:b/>
          <w:bCs/>
          <w:sz w:val="24"/>
          <w:szCs w:val="24"/>
          <w:lang w:eastAsia="ar-SA"/>
        </w:rPr>
        <w:t>муниципальном образовании сельское поселение Зареченск» за 2017-2018 годы</w:t>
      </w:r>
    </w:p>
    <w:p w:rsidR="003D7A23" w:rsidRPr="005D7FD5" w:rsidRDefault="003D7A23" w:rsidP="00A4479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5D7FD5">
        <w:rPr>
          <w:rFonts w:ascii="Times New Roman" w:eastAsia="Times New Roman" w:hAnsi="Times New Roman" w:cs="Times New Roman"/>
          <w:sz w:val="24"/>
          <w:szCs w:val="24"/>
          <w:lang w:eastAsia="ru-RU"/>
        </w:rPr>
        <w:t xml:space="preserve"> </w:t>
      </w:r>
    </w:p>
    <w:p w:rsidR="003D7A23" w:rsidRPr="005D7FD5" w:rsidRDefault="003D7A23" w:rsidP="00A44792">
      <w:pPr>
        <w:autoSpaceDE w:val="0"/>
        <w:autoSpaceDN w:val="0"/>
        <w:adjustRightInd w:val="0"/>
        <w:spacing w:after="0" w:line="240" w:lineRule="auto"/>
        <w:ind w:firstLine="708"/>
        <w:jc w:val="center"/>
        <w:rPr>
          <w:rFonts w:ascii="Times New Roman" w:eastAsia="Times New Roman" w:hAnsi="Times New Roman" w:cs="Times New Roman"/>
          <w:b/>
          <w:color w:val="C00000"/>
          <w:sz w:val="24"/>
          <w:szCs w:val="24"/>
          <w:lang w:eastAsia="ru-RU"/>
        </w:rPr>
      </w:pPr>
    </w:p>
    <w:p w:rsidR="003D7A23" w:rsidRPr="00AB649F" w:rsidRDefault="003D7A23" w:rsidP="003D7A2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r w:rsidRPr="00AB649F">
        <w:rPr>
          <w:rFonts w:ascii="Times New Roman" w:eastAsia="Times New Roman" w:hAnsi="Times New Roman" w:cs="Times New Roman"/>
          <w:b/>
          <w:sz w:val="24"/>
          <w:szCs w:val="24"/>
          <w:lang w:eastAsia="ru-RU"/>
        </w:rPr>
        <w:t>контрольного мероприятия:</w:t>
      </w:r>
    </w:p>
    <w:p w:rsidR="003D7A23" w:rsidRDefault="003D7A23" w:rsidP="003D7A2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оценка соответствия муниципальных правовых актов действующему законодательству;</w:t>
      </w:r>
    </w:p>
    <w:p w:rsidR="003D7A23" w:rsidRDefault="003D7A23" w:rsidP="003D7A2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AB649F">
        <w:rPr>
          <w:rFonts w:ascii="Times New Roman" w:eastAsia="Times New Roman" w:hAnsi="Times New Roman" w:cs="Times New Roman"/>
          <w:bCs/>
          <w:sz w:val="24"/>
          <w:szCs w:val="24"/>
          <w:lang w:eastAsia="ru-RU"/>
        </w:rPr>
        <w:t>оценка экономической обоснованности и достоверности (реалистичности) объема ресурсного обеспечения программы;</w:t>
      </w:r>
    </w:p>
    <w:p w:rsidR="003D7A23" w:rsidRDefault="003D7A23" w:rsidP="003D7A23">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проверка целевого и эффективного использования средств местного бюджета на </w:t>
      </w:r>
      <w:r w:rsidRPr="00AB649F">
        <w:rPr>
          <w:rFonts w:ascii="Times New Roman" w:eastAsia="Times New Roman" w:hAnsi="Times New Roman" w:cs="Times New Roman"/>
          <w:color w:val="000000"/>
          <w:sz w:val="24"/>
          <w:szCs w:val="24"/>
          <w:lang w:eastAsia="ru-RU"/>
        </w:rPr>
        <w:t>реали</w:t>
      </w:r>
      <w:r>
        <w:rPr>
          <w:rFonts w:ascii="Times New Roman" w:eastAsia="Times New Roman" w:hAnsi="Times New Roman" w:cs="Times New Roman"/>
          <w:color w:val="000000"/>
          <w:sz w:val="24"/>
          <w:szCs w:val="24"/>
          <w:lang w:eastAsia="ru-RU"/>
        </w:rPr>
        <w:t>зацию муниципальной программы;</w:t>
      </w:r>
    </w:p>
    <w:p w:rsidR="003D7A23" w:rsidRPr="000F66E3" w:rsidRDefault="003D7A23" w:rsidP="003D7A2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xml:space="preserve"> </w:t>
      </w:r>
      <w:r w:rsidRPr="00AB649F">
        <w:rPr>
          <w:rFonts w:ascii="Times New Roman" w:eastAsia="Times New Roman" w:hAnsi="Times New Roman" w:cs="Times New Roman"/>
          <w:color w:val="000000"/>
          <w:sz w:val="24"/>
          <w:szCs w:val="24"/>
          <w:lang w:eastAsia="ru-RU"/>
        </w:rPr>
        <w:t xml:space="preserve">определение степени достижения целей и задач муниципальной программы </w:t>
      </w:r>
      <w:r w:rsidRPr="00AB649F">
        <w:rPr>
          <w:rFonts w:ascii="Times New Roman" w:eastAsia="Times New Roman" w:hAnsi="Times New Roman" w:cs="Times New Roman"/>
          <w:bCs/>
          <w:sz w:val="24"/>
          <w:szCs w:val="24"/>
          <w:lang w:eastAsia="ru-RU"/>
        </w:rPr>
        <w:t>при</w:t>
      </w:r>
      <w:r>
        <w:rPr>
          <w:rFonts w:ascii="Times New Roman" w:eastAsia="Times New Roman" w:hAnsi="Times New Roman" w:cs="Times New Roman"/>
          <w:bCs/>
          <w:sz w:val="24"/>
          <w:szCs w:val="24"/>
          <w:lang w:eastAsia="ru-RU"/>
        </w:rPr>
        <w:t xml:space="preserve"> запланированном объеме средств и</w:t>
      </w:r>
      <w:r w:rsidRPr="00AB649F">
        <w:rPr>
          <w:rFonts w:ascii="Times New Roman" w:eastAsia="Times New Roman" w:hAnsi="Times New Roman" w:cs="Times New Roman"/>
          <w:color w:val="000000"/>
          <w:sz w:val="24"/>
          <w:szCs w:val="24"/>
          <w:lang w:eastAsia="ru-RU"/>
        </w:rPr>
        <w:t xml:space="preserve"> в зависимости о</w:t>
      </w:r>
      <w:r>
        <w:rPr>
          <w:rFonts w:ascii="Times New Roman" w:eastAsia="Times New Roman" w:hAnsi="Times New Roman" w:cs="Times New Roman"/>
          <w:color w:val="000000"/>
          <w:sz w:val="24"/>
          <w:szCs w:val="24"/>
          <w:lang w:eastAsia="ru-RU"/>
        </w:rPr>
        <w:t>т заданных конечных результатов.</w:t>
      </w:r>
    </w:p>
    <w:p w:rsidR="00A44792" w:rsidRDefault="00A44792" w:rsidP="003D7A23">
      <w:pPr>
        <w:spacing w:after="0" w:line="240" w:lineRule="auto"/>
        <w:rPr>
          <w:rFonts w:ascii="Times New Roman" w:eastAsia="Times New Roman" w:hAnsi="Times New Roman" w:cs="Times New Roman"/>
          <w:b/>
          <w:sz w:val="24"/>
          <w:szCs w:val="24"/>
          <w:lang w:eastAsia="ru-RU"/>
        </w:rPr>
      </w:pPr>
    </w:p>
    <w:p w:rsidR="00A44792" w:rsidRDefault="003D7A23" w:rsidP="003D7A23">
      <w:pPr>
        <w:tabs>
          <w:tab w:val="left" w:pos="567"/>
        </w:tabs>
        <w:spacing w:after="0" w:line="240" w:lineRule="auto"/>
        <w:rPr>
          <w:rFonts w:ascii="Times New Roman" w:eastAsia="Times New Roman" w:hAnsi="Times New Roman" w:cs="Times New Roman"/>
          <w:sz w:val="24"/>
          <w:szCs w:val="24"/>
          <w:lang w:eastAsia="ru-RU"/>
        </w:rPr>
      </w:pPr>
      <w:r w:rsidRPr="00AB649F">
        <w:rPr>
          <w:rFonts w:ascii="Times New Roman" w:eastAsia="Times New Roman" w:hAnsi="Times New Roman" w:cs="Times New Roman"/>
          <w:b/>
          <w:sz w:val="24"/>
          <w:szCs w:val="24"/>
          <w:lang w:eastAsia="ru-RU"/>
        </w:rPr>
        <w:t>Объект</w:t>
      </w:r>
      <w:r w:rsidR="00A44792">
        <w:rPr>
          <w:rFonts w:ascii="Times New Roman" w:eastAsia="Times New Roman" w:hAnsi="Times New Roman" w:cs="Times New Roman"/>
          <w:b/>
          <w:sz w:val="24"/>
          <w:szCs w:val="24"/>
          <w:lang w:eastAsia="ru-RU"/>
        </w:rPr>
        <w:t>ы</w:t>
      </w:r>
      <w:r w:rsidRPr="00AB649F">
        <w:rPr>
          <w:rFonts w:ascii="Times New Roman" w:eastAsia="Times New Roman" w:hAnsi="Times New Roman" w:cs="Times New Roman"/>
          <w:b/>
          <w:sz w:val="24"/>
          <w:szCs w:val="24"/>
          <w:lang w:eastAsia="ru-RU"/>
        </w:rPr>
        <w:t xml:space="preserve"> контроля</w:t>
      </w:r>
      <w:r w:rsidRPr="00AB649F">
        <w:rPr>
          <w:rFonts w:ascii="Times New Roman" w:eastAsia="Times New Roman" w:hAnsi="Times New Roman" w:cs="Times New Roman"/>
          <w:sz w:val="24"/>
          <w:szCs w:val="24"/>
          <w:lang w:eastAsia="ru-RU"/>
        </w:rPr>
        <w:t xml:space="preserve">: </w:t>
      </w:r>
    </w:p>
    <w:p w:rsidR="00A44792" w:rsidRDefault="003D7A23" w:rsidP="004C6324">
      <w:pPr>
        <w:pStyle w:val="a3"/>
        <w:numPr>
          <w:ilvl w:val="0"/>
          <w:numId w:val="27"/>
        </w:numPr>
        <w:tabs>
          <w:tab w:val="left" w:pos="567"/>
        </w:tabs>
        <w:spacing w:after="0" w:line="240" w:lineRule="auto"/>
        <w:ind w:left="0" w:firstLine="360"/>
        <w:rPr>
          <w:rFonts w:ascii="a_Timer" w:eastAsia="Times New Roman" w:hAnsi="a_Timer" w:cs="Times New Roman"/>
          <w:bCs/>
          <w:sz w:val="24"/>
          <w:szCs w:val="24"/>
          <w:lang w:eastAsia="ar-SA"/>
        </w:rPr>
      </w:pPr>
      <w:r w:rsidRPr="00A44792">
        <w:rPr>
          <w:rFonts w:ascii="Times New Roman" w:eastAsia="Times New Roman" w:hAnsi="Times New Roman" w:cs="Times New Roman"/>
          <w:sz w:val="24"/>
          <w:szCs w:val="24"/>
          <w:lang w:eastAsia="ru-RU"/>
        </w:rPr>
        <w:t xml:space="preserve">Администрация </w:t>
      </w:r>
      <w:r w:rsidRPr="00A44792">
        <w:rPr>
          <w:rFonts w:ascii="a_Timer" w:eastAsia="Times New Roman" w:hAnsi="a_Timer" w:cs="Times New Roman"/>
          <w:bCs/>
          <w:sz w:val="24"/>
          <w:szCs w:val="24"/>
          <w:lang w:eastAsia="ar-SA"/>
        </w:rPr>
        <w:t>муниципального образования сельское поселение Зареченск Кандалакшского района</w:t>
      </w:r>
      <w:r w:rsidR="00BA053D">
        <w:rPr>
          <w:rFonts w:ascii="a_Timer" w:eastAsia="Times New Roman" w:hAnsi="a_Timer" w:cs="Times New Roman"/>
          <w:bCs/>
          <w:sz w:val="24"/>
          <w:szCs w:val="24"/>
          <w:lang w:eastAsia="ar-SA"/>
        </w:rPr>
        <w:t xml:space="preserve"> (далее </w:t>
      </w:r>
      <w:r w:rsidR="00BA053D">
        <w:rPr>
          <w:rFonts w:ascii="Times New Roman" w:eastAsia="Times New Roman" w:hAnsi="Times New Roman" w:cs="Times New Roman"/>
          <w:sz w:val="24"/>
          <w:szCs w:val="24"/>
          <w:lang w:eastAsia="ru-RU"/>
        </w:rPr>
        <w:t xml:space="preserve">– </w:t>
      </w:r>
      <w:r w:rsidR="00BA053D">
        <w:rPr>
          <w:rFonts w:ascii="a_Timer" w:eastAsia="Times New Roman" w:hAnsi="a_Timer" w:cs="Times New Roman"/>
          <w:bCs/>
          <w:sz w:val="24"/>
          <w:szCs w:val="24"/>
          <w:lang w:eastAsia="ar-SA"/>
        </w:rPr>
        <w:t xml:space="preserve"> Администрация поселения, администрация</w:t>
      </w:r>
      <w:r w:rsidR="00A44792">
        <w:rPr>
          <w:rFonts w:ascii="a_Timer" w:eastAsia="Times New Roman" w:hAnsi="a_Timer" w:cs="Times New Roman"/>
          <w:bCs/>
          <w:sz w:val="24"/>
          <w:szCs w:val="24"/>
          <w:lang w:eastAsia="ar-SA"/>
        </w:rPr>
        <w:t>);</w:t>
      </w:r>
    </w:p>
    <w:p w:rsidR="00A44792" w:rsidRPr="00A44792" w:rsidRDefault="00A44792" w:rsidP="004C6324">
      <w:pPr>
        <w:pStyle w:val="a3"/>
        <w:numPr>
          <w:ilvl w:val="0"/>
          <w:numId w:val="27"/>
        </w:numPr>
        <w:tabs>
          <w:tab w:val="left" w:pos="567"/>
        </w:tabs>
        <w:spacing w:after="0" w:line="240" w:lineRule="auto"/>
        <w:ind w:left="0" w:firstLine="284"/>
        <w:rPr>
          <w:rFonts w:ascii="a_Timer" w:eastAsia="Times New Roman" w:hAnsi="a_Timer" w:cs="Times New Roman"/>
          <w:bCs/>
          <w:sz w:val="24"/>
          <w:szCs w:val="24"/>
          <w:lang w:eastAsia="ar-SA"/>
        </w:rPr>
      </w:pPr>
      <w:r w:rsidRPr="00AB649F">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 xml:space="preserve">бюджетное учреждение </w:t>
      </w:r>
      <w:r w:rsidRPr="00845A01">
        <w:rPr>
          <w:rFonts w:ascii="Times New Roman" w:hAnsi="Times New Roman"/>
          <w:sz w:val="24"/>
          <w:szCs w:val="24"/>
          <w:lang w:eastAsia="ru-RU"/>
        </w:rPr>
        <w:t>«</w:t>
      </w:r>
      <w:r>
        <w:rPr>
          <w:rFonts w:ascii="Times New Roman" w:hAnsi="Times New Roman"/>
          <w:sz w:val="24"/>
          <w:szCs w:val="24"/>
          <w:lang w:eastAsia="ru-RU"/>
        </w:rPr>
        <w:t xml:space="preserve">Культурно-досуговый центр «Космос» </w:t>
      </w:r>
      <w:r>
        <w:rPr>
          <w:rFonts w:ascii="Times New Roman" w:eastAsia="Times New Roman" w:hAnsi="Times New Roman" w:cs="Times New Roman"/>
          <w:sz w:val="24"/>
          <w:szCs w:val="24"/>
          <w:lang w:eastAsia="ru-RU"/>
        </w:rPr>
        <w:t>(далее – МБУ КДЦ</w:t>
      </w:r>
      <w:r w:rsidRPr="00AB64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«Космос»)</w:t>
      </w:r>
      <w:r w:rsidRPr="00A44792">
        <w:rPr>
          <w:rFonts w:ascii="a_Timer" w:eastAsia="Times New Roman" w:hAnsi="a_Timer" w:cs="Times New Roman"/>
          <w:bCs/>
          <w:sz w:val="24"/>
          <w:szCs w:val="24"/>
          <w:lang w:eastAsia="ar-SA"/>
        </w:rPr>
        <w:t xml:space="preserve"> </w:t>
      </w:r>
    </w:p>
    <w:p w:rsidR="003D7A23" w:rsidRPr="00CC5752" w:rsidRDefault="003D7A23" w:rsidP="003D7A23">
      <w:pPr>
        <w:tabs>
          <w:tab w:val="left" w:pos="567"/>
        </w:tabs>
        <w:spacing w:after="0" w:line="240" w:lineRule="auto"/>
        <w:rPr>
          <w:rFonts w:ascii="Times New Roman" w:eastAsia="Times New Roman" w:hAnsi="Times New Roman" w:cs="Times New Roman"/>
          <w:sz w:val="24"/>
          <w:szCs w:val="24"/>
          <w:lang w:eastAsia="ru-RU"/>
        </w:rPr>
      </w:pPr>
    </w:p>
    <w:p w:rsidR="00BA053D" w:rsidRDefault="00BA053D" w:rsidP="00BA053D">
      <w:pPr>
        <w:spacing w:after="0" w:line="240" w:lineRule="auto"/>
        <w:ind w:left="420" w:right="-6" w:hanging="420"/>
        <w:rPr>
          <w:rFonts w:ascii="Times New Roman" w:eastAsia="Times New Roman" w:hAnsi="Times New Roman" w:cs="Times New Roman"/>
          <w:sz w:val="24"/>
          <w:szCs w:val="24"/>
        </w:rPr>
      </w:pPr>
      <w:r w:rsidRPr="00307E21">
        <w:rPr>
          <w:rFonts w:ascii="Times New Roman" w:hAnsi="Times New Roman" w:cs="Times New Roman"/>
          <w:b/>
          <w:sz w:val="24"/>
          <w:szCs w:val="24"/>
        </w:rPr>
        <w:t>Составлено актов проверки</w:t>
      </w:r>
      <w:r w:rsidRPr="00307E21">
        <w:rPr>
          <w:rFonts w:ascii="Times New Roman" w:eastAsia="Times New Roman" w:hAnsi="Times New Roman" w:cs="Times New Roman"/>
          <w:sz w:val="24"/>
          <w:szCs w:val="24"/>
        </w:rPr>
        <w:t>:</w:t>
      </w:r>
    </w:p>
    <w:p w:rsidR="00BA053D" w:rsidRPr="00BA053D" w:rsidRDefault="00BA053D" w:rsidP="00BA053D">
      <w:pPr>
        <w:pStyle w:val="a3"/>
        <w:numPr>
          <w:ilvl w:val="0"/>
          <w:numId w:val="29"/>
        </w:numPr>
        <w:spacing w:after="0" w:line="240" w:lineRule="auto"/>
        <w:ind w:right="-6"/>
        <w:rPr>
          <w:rFonts w:ascii="Times New Roman" w:eastAsia="Times New Roman" w:hAnsi="Times New Roman" w:cs="Times New Roman"/>
          <w:sz w:val="24"/>
          <w:szCs w:val="24"/>
        </w:rPr>
      </w:pPr>
      <w:r>
        <w:rPr>
          <w:rFonts w:ascii="a_Timer" w:eastAsia="Times New Roman" w:hAnsi="a_Timer" w:cs="Times New Roman"/>
          <w:bCs/>
          <w:sz w:val="24"/>
          <w:szCs w:val="24"/>
          <w:lang w:eastAsia="ar-SA"/>
        </w:rPr>
        <w:t>акт проверки администрация от 06.06.2019 (без разногласий);</w:t>
      </w:r>
    </w:p>
    <w:p w:rsidR="00BA053D" w:rsidRPr="00BA053D" w:rsidRDefault="00BA053D" w:rsidP="00BA053D">
      <w:pPr>
        <w:pStyle w:val="a3"/>
        <w:numPr>
          <w:ilvl w:val="0"/>
          <w:numId w:val="29"/>
        </w:numPr>
        <w:spacing w:after="0" w:line="240" w:lineRule="auto"/>
        <w:ind w:right="-6"/>
        <w:rPr>
          <w:rFonts w:ascii="Times New Roman" w:eastAsia="Times New Roman" w:hAnsi="Times New Roman" w:cs="Times New Roman"/>
          <w:sz w:val="24"/>
          <w:szCs w:val="24"/>
        </w:rPr>
      </w:pPr>
      <w:r>
        <w:rPr>
          <w:rFonts w:ascii="a_Timer" w:eastAsia="Times New Roman" w:hAnsi="a_Timer" w:cs="Times New Roman"/>
          <w:bCs/>
          <w:sz w:val="24"/>
          <w:szCs w:val="24"/>
          <w:lang w:eastAsia="ar-SA"/>
        </w:rPr>
        <w:t xml:space="preserve">акт проверки </w:t>
      </w:r>
      <w:r>
        <w:rPr>
          <w:rFonts w:ascii="Times New Roman" w:eastAsia="Times New Roman" w:hAnsi="Times New Roman" w:cs="Times New Roman"/>
          <w:sz w:val="24"/>
          <w:szCs w:val="24"/>
          <w:lang w:eastAsia="ru-RU"/>
        </w:rPr>
        <w:t>МБУ КДЦ</w:t>
      </w:r>
      <w:r w:rsidRPr="00AB64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«Космос» </w:t>
      </w:r>
      <w:r>
        <w:rPr>
          <w:rFonts w:ascii="a_Timer" w:eastAsia="Times New Roman" w:hAnsi="a_Timer" w:cs="Times New Roman"/>
          <w:bCs/>
          <w:sz w:val="24"/>
          <w:szCs w:val="24"/>
          <w:lang w:eastAsia="ar-SA"/>
        </w:rPr>
        <w:t>от 06.06.2019 (без разногласий).</w:t>
      </w:r>
    </w:p>
    <w:p w:rsidR="00BA053D" w:rsidRPr="00BA053D" w:rsidRDefault="00BA053D" w:rsidP="00BA053D">
      <w:pPr>
        <w:pStyle w:val="a3"/>
        <w:spacing w:after="0" w:line="240" w:lineRule="auto"/>
        <w:ind w:right="-6"/>
        <w:rPr>
          <w:rFonts w:ascii="Times New Roman" w:eastAsia="Times New Roman" w:hAnsi="Times New Roman" w:cs="Times New Roman"/>
          <w:sz w:val="24"/>
          <w:szCs w:val="24"/>
        </w:rPr>
      </w:pPr>
    </w:p>
    <w:p w:rsidR="003D7A23" w:rsidRPr="008E24EB" w:rsidRDefault="003D7A23" w:rsidP="003D7A23">
      <w:pPr>
        <w:spacing w:after="0" w:line="240" w:lineRule="auto"/>
        <w:ind w:right="-6"/>
        <w:rPr>
          <w:rFonts w:ascii="Times New Roman" w:eastAsia="Times New Roman" w:hAnsi="Times New Roman" w:cs="Times New Roman"/>
          <w:sz w:val="24"/>
          <w:szCs w:val="24"/>
          <w:lang w:eastAsia="ru-RU"/>
        </w:rPr>
      </w:pPr>
      <w:r w:rsidRPr="008E24EB">
        <w:rPr>
          <w:rFonts w:ascii="Times New Roman" w:eastAsia="Times New Roman" w:hAnsi="Times New Roman" w:cs="Times New Roman"/>
          <w:b/>
          <w:sz w:val="24"/>
          <w:szCs w:val="24"/>
          <w:lang w:eastAsia="ru-RU"/>
        </w:rPr>
        <w:t xml:space="preserve">Метод проверки – </w:t>
      </w:r>
      <w:r w:rsidRPr="008E24EB">
        <w:rPr>
          <w:rFonts w:ascii="Times New Roman" w:eastAsia="Times New Roman" w:hAnsi="Times New Roman" w:cs="Times New Roman"/>
          <w:sz w:val="24"/>
          <w:szCs w:val="24"/>
          <w:lang w:eastAsia="ru-RU"/>
        </w:rPr>
        <w:t xml:space="preserve">документальный </w:t>
      </w:r>
    </w:p>
    <w:p w:rsidR="003D7A23" w:rsidRPr="008E24EB" w:rsidRDefault="003D7A23" w:rsidP="003D7A23">
      <w:pPr>
        <w:spacing w:after="0" w:line="240" w:lineRule="auto"/>
        <w:ind w:right="-6"/>
        <w:rPr>
          <w:rFonts w:ascii="Times New Roman" w:eastAsia="Times New Roman" w:hAnsi="Times New Roman" w:cs="Times New Roman"/>
          <w:sz w:val="24"/>
          <w:szCs w:val="24"/>
          <w:lang w:eastAsia="ru-RU"/>
        </w:rPr>
      </w:pPr>
      <w:r w:rsidRPr="008E24EB">
        <w:rPr>
          <w:rFonts w:ascii="Times New Roman" w:eastAsia="Times New Roman" w:hAnsi="Times New Roman" w:cs="Times New Roman"/>
          <w:b/>
          <w:sz w:val="24"/>
          <w:szCs w:val="24"/>
          <w:lang w:eastAsia="ru-RU"/>
        </w:rPr>
        <w:t xml:space="preserve">Способ проверки -  </w:t>
      </w:r>
      <w:r>
        <w:rPr>
          <w:rFonts w:ascii="Times New Roman" w:eastAsia="Times New Roman" w:hAnsi="Times New Roman" w:cs="Times New Roman"/>
          <w:sz w:val="24"/>
          <w:szCs w:val="24"/>
          <w:lang w:eastAsia="ru-RU"/>
        </w:rPr>
        <w:t>сплошной</w:t>
      </w:r>
    </w:p>
    <w:p w:rsidR="003D7A23" w:rsidRDefault="003D7A23" w:rsidP="003D7A23">
      <w:pPr>
        <w:spacing w:after="0" w:line="240" w:lineRule="auto"/>
        <w:ind w:right="-6"/>
        <w:rPr>
          <w:rFonts w:ascii="Times New Roman" w:eastAsia="Times New Roman" w:hAnsi="Times New Roman" w:cs="Times New Roman"/>
          <w:sz w:val="24"/>
          <w:szCs w:val="24"/>
          <w:lang w:eastAsia="ru-RU"/>
        </w:rPr>
      </w:pPr>
      <w:r w:rsidRPr="008E24EB">
        <w:rPr>
          <w:rFonts w:ascii="Times New Roman" w:eastAsia="Times New Roman" w:hAnsi="Times New Roman" w:cs="Times New Roman"/>
          <w:b/>
          <w:sz w:val="24"/>
          <w:szCs w:val="24"/>
          <w:lang w:eastAsia="ru-RU"/>
        </w:rPr>
        <w:t>Проверяемый период</w:t>
      </w:r>
      <w:r w:rsidRPr="008E24EB">
        <w:rPr>
          <w:rFonts w:ascii="Times New Roman" w:eastAsia="Times New Roman" w:hAnsi="Times New Roman" w:cs="Times New Roman"/>
          <w:sz w:val="24"/>
          <w:szCs w:val="24"/>
          <w:lang w:eastAsia="ru-RU"/>
        </w:rPr>
        <w:t>: 2017 – 2018 годы</w:t>
      </w:r>
    </w:p>
    <w:p w:rsidR="005D7FD5" w:rsidRPr="008E24EB" w:rsidRDefault="005D7FD5" w:rsidP="003D7A23">
      <w:pPr>
        <w:spacing w:after="0" w:line="240" w:lineRule="auto"/>
        <w:ind w:right="-6"/>
        <w:rPr>
          <w:rFonts w:ascii="Times New Roman" w:eastAsia="Times New Roman" w:hAnsi="Times New Roman" w:cs="Times New Roman"/>
          <w:sz w:val="24"/>
          <w:szCs w:val="24"/>
          <w:lang w:eastAsia="ru-RU"/>
        </w:rPr>
      </w:pPr>
    </w:p>
    <w:p w:rsidR="003D7A23" w:rsidRPr="008E24EB" w:rsidRDefault="003D7A23" w:rsidP="003D7A23">
      <w:pPr>
        <w:tabs>
          <w:tab w:val="left" w:pos="709"/>
        </w:tabs>
        <w:spacing w:after="0" w:line="240" w:lineRule="auto"/>
        <w:ind w:right="-6"/>
        <w:rPr>
          <w:rFonts w:ascii="Times New Roman" w:eastAsia="Times New Roman" w:hAnsi="Times New Roman" w:cs="Times New Roman"/>
          <w:color w:val="FF0000"/>
          <w:sz w:val="24"/>
          <w:szCs w:val="24"/>
          <w:lang w:eastAsia="ru-RU"/>
        </w:rPr>
      </w:pPr>
      <w:r w:rsidRPr="008E24EB">
        <w:rPr>
          <w:rFonts w:ascii="Times New Roman" w:eastAsia="Times New Roman" w:hAnsi="Times New Roman" w:cs="Times New Roman"/>
          <w:b/>
          <w:sz w:val="24"/>
          <w:szCs w:val="24"/>
          <w:lang w:eastAsia="ru-RU"/>
        </w:rPr>
        <w:t xml:space="preserve">Объем бюджетных средств, охваченных контрольным мероприятием </w:t>
      </w:r>
      <w:r w:rsidRPr="008E24EB">
        <w:rPr>
          <w:rFonts w:ascii="Times New Roman" w:eastAsia="Times New Roman" w:hAnsi="Times New Roman" w:cs="Times New Roman"/>
          <w:sz w:val="24"/>
          <w:szCs w:val="24"/>
          <w:lang w:eastAsia="ru-RU"/>
        </w:rPr>
        <w:t xml:space="preserve">(кассовые </w:t>
      </w:r>
      <w:r w:rsidRPr="00EB6E49">
        <w:rPr>
          <w:rFonts w:ascii="Times New Roman" w:eastAsia="Times New Roman" w:hAnsi="Times New Roman" w:cs="Times New Roman"/>
          <w:sz w:val="24"/>
          <w:szCs w:val="24"/>
          <w:lang w:eastAsia="ru-RU"/>
        </w:rPr>
        <w:t>расходы): 2017 год – 0,00 рублей, 2018 год – 50 000,00 рублей.</w:t>
      </w:r>
    </w:p>
    <w:p w:rsidR="003D7A23" w:rsidRDefault="003D7A23" w:rsidP="003D7A23">
      <w:pPr>
        <w:tabs>
          <w:tab w:val="left" w:pos="709"/>
        </w:tabs>
        <w:spacing w:after="0" w:line="240" w:lineRule="auto"/>
        <w:ind w:right="-6"/>
        <w:rPr>
          <w:rFonts w:ascii="Times New Roman" w:eastAsia="Times New Roman" w:hAnsi="Times New Roman" w:cs="Times New Roman"/>
          <w:color w:val="00B0F0"/>
          <w:sz w:val="24"/>
          <w:szCs w:val="24"/>
          <w:lang w:eastAsia="ru-RU"/>
        </w:rPr>
      </w:pPr>
      <w:r w:rsidRPr="008E24EB">
        <w:rPr>
          <w:rFonts w:ascii="Times New Roman" w:eastAsia="Times New Roman" w:hAnsi="Times New Roman" w:cs="Times New Roman"/>
          <w:color w:val="00B0F0"/>
          <w:sz w:val="24"/>
          <w:szCs w:val="24"/>
          <w:lang w:eastAsia="ru-RU"/>
        </w:rPr>
        <w:t xml:space="preserve">                            </w:t>
      </w:r>
    </w:p>
    <w:p w:rsidR="003D7A23" w:rsidRPr="000F66E3" w:rsidRDefault="003D7A23" w:rsidP="003D7A23">
      <w:pPr>
        <w:spacing w:after="0" w:line="216" w:lineRule="auto"/>
        <w:ind w:firstLine="709"/>
        <w:jc w:val="center"/>
        <w:rPr>
          <w:rFonts w:ascii="Times New Roman" w:eastAsia="Times New Roman" w:hAnsi="Times New Roman" w:cs="Times New Roman"/>
          <w:b/>
          <w:sz w:val="24"/>
          <w:szCs w:val="24"/>
          <w:lang w:eastAsia="ru-RU"/>
        </w:rPr>
      </w:pPr>
      <w:r w:rsidRPr="00114E53">
        <w:rPr>
          <w:rFonts w:ascii="Times New Roman" w:eastAsia="Times New Roman" w:hAnsi="Times New Roman" w:cs="Times New Roman"/>
          <w:b/>
          <w:bCs/>
          <w:sz w:val="24"/>
          <w:szCs w:val="24"/>
          <w:lang w:eastAsia="ru-RU"/>
        </w:rPr>
        <w:t>Оценка экономической обоснованности и достоверности (реалистичности) объема ресурсного обеспечения программы</w:t>
      </w:r>
    </w:p>
    <w:p w:rsidR="003D7A23" w:rsidRPr="00114E53"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114E53">
        <w:rPr>
          <w:rFonts w:ascii="Times New Roman" w:eastAsia="Times New Roman" w:hAnsi="Times New Roman" w:cs="Times New Roman"/>
          <w:sz w:val="24"/>
          <w:szCs w:val="24"/>
          <w:lang w:eastAsia="ru-RU"/>
        </w:rPr>
        <w:t xml:space="preserve">Администрацией </w:t>
      </w:r>
      <w:proofErr w:type="spellStart"/>
      <w:r w:rsidRPr="00114E53">
        <w:rPr>
          <w:rFonts w:ascii="Times New Roman" w:eastAsia="Times New Roman" w:hAnsi="Times New Roman" w:cs="Times New Roman"/>
          <w:sz w:val="24"/>
          <w:szCs w:val="24"/>
          <w:lang w:eastAsia="ru-RU"/>
        </w:rPr>
        <w:t>с.п</w:t>
      </w:r>
      <w:proofErr w:type="spellEnd"/>
      <w:r w:rsidRPr="00114E53">
        <w:rPr>
          <w:rFonts w:ascii="Times New Roman" w:eastAsia="Times New Roman" w:hAnsi="Times New Roman" w:cs="Times New Roman"/>
          <w:sz w:val="24"/>
          <w:szCs w:val="24"/>
          <w:lang w:eastAsia="ru-RU"/>
        </w:rPr>
        <w:t xml:space="preserve">. Зареченск постановлением от 03.10.2017 № 76 утвержден «Порядок разработки, реализации и оценки эффективности муниципальных программ муниципального образования </w:t>
      </w:r>
      <w:proofErr w:type="spellStart"/>
      <w:r w:rsidRPr="00114E53">
        <w:rPr>
          <w:rFonts w:ascii="Times New Roman" w:eastAsia="Times New Roman" w:hAnsi="Times New Roman" w:cs="Times New Roman"/>
          <w:sz w:val="24"/>
          <w:szCs w:val="24"/>
          <w:lang w:eastAsia="ru-RU"/>
        </w:rPr>
        <w:t>с.п</w:t>
      </w:r>
      <w:proofErr w:type="spellEnd"/>
      <w:r w:rsidRPr="00114E53">
        <w:rPr>
          <w:rFonts w:ascii="Times New Roman" w:eastAsia="Times New Roman" w:hAnsi="Times New Roman" w:cs="Times New Roman"/>
          <w:sz w:val="24"/>
          <w:szCs w:val="24"/>
          <w:lang w:eastAsia="ru-RU"/>
        </w:rPr>
        <w:t>. Зареченск Кандалакшского района» (далее - Порядок       № 76).</w:t>
      </w:r>
    </w:p>
    <w:p w:rsidR="003D7A23" w:rsidRPr="00114E53" w:rsidRDefault="003D7A23" w:rsidP="003D7A23">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14E53">
        <w:rPr>
          <w:rFonts w:ascii="Times New Roman" w:eastAsia="Times New Roman" w:hAnsi="Times New Roman" w:cs="Times New Roman"/>
          <w:sz w:val="24"/>
          <w:szCs w:val="24"/>
          <w:lang w:eastAsia="ru-RU"/>
        </w:rPr>
        <w:t xml:space="preserve">В целях реализации вопросов местного значения и во исполнение муниципальных норм, на основании Закона об организации местного самоуправления, </w:t>
      </w:r>
      <w:r w:rsidRPr="00114E53">
        <w:rPr>
          <w:rFonts w:ascii="Times New Roman" w:eastAsia="Calibri" w:hAnsi="Times New Roman" w:cs="Times New Roman"/>
          <w:sz w:val="24"/>
          <w:szCs w:val="24"/>
          <w:lang w:eastAsia="ru-RU"/>
        </w:rPr>
        <w:t>Федерального Закона № 329-ФЗ «</w:t>
      </w:r>
      <w:r w:rsidRPr="00114E53">
        <w:rPr>
          <w:rFonts w:ascii="Times New Roman" w:hAnsi="Times New Roman" w:cs="Times New Roman"/>
          <w:sz w:val="24"/>
          <w:szCs w:val="24"/>
        </w:rPr>
        <w:t>О физической культуре и спорте в Российской Федерации»,</w:t>
      </w:r>
      <w:r w:rsidRPr="00114E53">
        <w:rPr>
          <w:rFonts w:ascii="Times New Roman" w:eastAsia="Calibri" w:hAnsi="Times New Roman" w:cs="Times New Roman"/>
          <w:sz w:val="24"/>
          <w:szCs w:val="24"/>
          <w:lang w:eastAsia="ru-RU"/>
        </w:rPr>
        <w:t xml:space="preserve"> </w:t>
      </w:r>
      <w:r w:rsidRPr="00114E53">
        <w:rPr>
          <w:rFonts w:ascii="Times New Roman" w:eastAsia="Times New Roman" w:hAnsi="Times New Roman" w:cs="Times New Roman"/>
          <w:sz w:val="24"/>
          <w:szCs w:val="24"/>
          <w:lang w:eastAsia="ru-RU"/>
        </w:rPr>
        <w:t xml:space="preserve">государственной программы «Развитие физической культуры и спорта на 2014-2020 годы» администрацией </w:t>
      </w:r>
      <w:proofErr w:type="spellStart"/>
      <w:r w:rsidRPr="00114E53">
        <w:rPr>
          <w:rFonts w:ascii="Times New Roman" w:eastAsia="Times New Roman" w:hAnsi="Times New Roman" w:cs="Times New Roman"/>
          <w:sz w:val="24"/>
          <w:szCs w:val="24"/>
          <w:lang w:eastAsia="ru-RU"/>
        </w:rPr>
        <w:t>с.п</w:t>
      </w:r>
      <w:proofErr w:type="spellEnd"/>
      <w:r w:rsidRPr="00114E53">
        <w:rPr>
          <w:rFonts w:ascii="Times New Roman" w:eastAsia="Times New Roman" w:hAnsi="Times New Roman" w:cs="Times New Roman"/>
          <w:sz w:val="24"/>
          <w:szCs w:val="24"/>
          <w:lang w:eastAsia="ru-RU"/>
        </w:rPr>
        <w:t>. Зареченск утверждены</w:t>
      </w:r>
      <w:r w:rsidRPr="00114E53">
        <w:rPr>
          <w:rFonts w:ascii="Times New Roman" w:eastAsia="Times New Roman" w:hAnsi="Times New Roman" w:cs="Times New Roman"/>
          <w:b/>
          <w:sz w:val="24"/>
          <w:szCs w:val="24"/>
          <w:lang w:eastAsia="ru-RU"/>
        </w:rPr>
        <w:t xml:space="preserve"> муниципальные программы № 3 «Развитие физической культуры и спорта на территории муниципального образования сельское поселение Зареченск»:</w:t>
      </w:r>
    </w:p>
    <w:p w:rsidR="003D7A23" w:rsidRPr="00114E53" w:rsidRDefault="003D7A23" w:rsidP="003D7A23">
      <w:pPr>
        <w:widowControl w:val="0"/>
        <w:numPr>
          <w:ilvl w:val="0"/>
          <w:numId w:val="1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14E53">
        <w:rPr>
          <w:rFonts w:ascii="Times New Roman" w:eastAsia="Times New Roman" w:hAnsi="Times New Roman" w:cs="Times New Roman"/>
          <w:sz w:val="24"/>
          <w:szCs w:val="24"/>
          <w:lang w:eastAsia="ru-RU"/>
        </w:rPr>
        <w:t>на 2017 год - постановление от 15.11.2016 № 148 (в редакции от 25.12.2017 № 110);</w:t>
      </w:r>
    </w:p>
    <w:p w:rsidR="003D7A23" w:rsidRPr="00114E53" w:rsidRDefault="003D7A23" w:rsidP="003D7A23">
      <w:pPr>
        <w:widowControl w:val="0"/>
        <w:numPr>
          <w:ilvl w:val="0"/>
          <w:numId w:val="1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14E53">
        <w:rPr>
          <w:rFonts w:ascii="Times New Roman" w:eastAsia="Times New Roman" w:hAnsi="Times New Roman" w:cs="Times New Roman"/>
          <w:sz w:val="24"/>
          <w:szCs w:val="24"/>
          <w:lang w:eastAsia="ru-RU"/>
        </w:rPr>
        <w:t>на 2018 год - постановление от 13.11.2017 № 84.</w:t>
      </w:r>
    </w:p>
    <w:p w:rsidR="003D7A23" w:rsidRPr="00114E53"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114E53">
        <w:rPr>
          <w:rFonts w:ascii="Times New Roman" w:eastAsia="Calibri" w:hAnsi="Times New Roman" w:cs="Times New Roman"/>
          <w:sz w:val="24"/>
          <w:szCs w:val="24"/>
          <w:lang w:eastAsia="ru-RU"/>
        </w:rPr>
        <w:t>На 2017 год финансирование программы в бюджете поселения предусмотрено не было. В ходе контрольного мероприятия вопросы проверки, касающиеся 2017 года, не рассматривались.</w:t>
      </w:r>
    </w:p>
    <w:p w:rsidR="003D7A23" w:rsidRPr="00114E53"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114E53">
        <w:rPr>
          <w:rFonts w:ascii="Times New Roman" w:eastAsia="Calibri" w:hAnsi="Times New Roman" w:cs="Times New Roman"/>
          <w:sz w:val="24"/>
          <w:szCs w:val="24"/>
          <w:lang w:eastAsia="ru-RU"/>
        </w:rPr>
        <w:t>Задачей программы на 2018 год является совершенствование системы физического воспитания детей и молодежи, повышение мотивации граждан к регулярным занятиям спортом и ведению здорового образа жизни.</w:t>
      </w:r>
    </w:p>
    <w:p w:rsidR="003D7A23"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color w:val="00B0F0"/>
          <w:sz w:val="24"/>
          <w:szCs w:val="24"/>
          <w:lang w:eastAsia="ru-RU"/>
        </w:rPr>
      </w:pPr>
    </w:p>
    <w:p w:rsidR="003D7A23" w:rsidRPr="00A006F6" w:rsidRDefault="003D7A23" w:rsidP="003D7A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Паспорт муниципальной программы</w:t>
      </w: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73"/>
      </w:tblGrid>
      <w:tr w:rsidR="003D7A23" w:rsidRPr="00D66ABC" w:rsidTr="003D7A23">
        <w:trPr>
          <w:trHeight w:val="15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D66ABC" w:rsidRDefault="003D7A23" w:rsidP="003D7A23">
            <w:pPr>
              <w:spacing w:after="0" w:line="240" w:lineRule="auto"/>
              <w:jc w:val="center"/>
              <w:rPr>
                <w:rFonts w:ascii="Times New Roman" w:eastAsia="Times New Roman" w:hAnsi="Times New Roman" w:cs="Times New Roman"/>
                <w:b/>
                <w:lang w:eastAsia="ru-RU"/>
              </w:rPr>
            </w:pPr>
            <w:r w:rsidRPr="00D66ABC">
              <w:rPr>
                <w:rFonts w:ascii="Times New Roman" w:eastAsia="Times New Roman" w:hAnsi="Times New Roman" w:cs="Times New Roman"/>
                <w:b/>
                <w:lang w:eastAsia="ru-RU"/>
              </w:rPr>
              <w:t>Показатели</w:t>
            </w:r>
          </w:p>
        </w:tc>
        <w:tc>
          <w:tcPr>
            <w:tcW w:w="7073" w:type="dxa"/>
            <w:tcBorders>
              <w:top w:val="single" w:sz="4" w:space="0" w:color="auto"/>
              <w:left w:val="single" w:sz="4" w:space="0" w:color="auto"/>
              <w:bottom w:val="single" w:sz="4" w:space="0" w:color="auto"/>
              <w:right w:val="single" w:sz="4" w:space="0" w:color="auto"/>
            </w:tcBorders>
            <w:shd w:val="clear" w:color="auto" w:fill="auto"/>
          </w:tcPr>
          <w:p w:rsidR="003D7A23" w:rsidRPr="00D66ABC" w:rsidRDefault="003D7A23" w:rsidP="003D7A2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Программа на 2018</w:t>
            </w:r>
            <w:r w:rsidRPr="00D66ABC">
              <w:rPr>
                <w:rFonts w:ascii="Times New Roman" w:eastAsia="Times New Roman" w:hAnsi="Times New Roman" w:cs="Times New Roman"/>
                <w:b/>
                <w:lang w:eastAsia="ru-RU"/>
              </w:rPr>
              <w:t xml:space="preserve"> год</w:t>
            </w:r>
          </w:p>
          <w:p w:rsidR="003D7A23" w:rsidRPr="00D66ABC" w:rsidRDefault="003D7A23" w:rsidP="003D7A23">
            <w:pPr>
              <w:spacing w:after="0" w:line="240" w:lineRule="auto"/>
              <w:jc w:val="center"/>
              <w:rPr>
                <w:rFonts w:ascii="Times New Roman" w:eastAsia="Times New Roman" w:hAnsi="Times New Roman" w:cs="Times New Roman"/>
                <w:i/>
                <w:lang w:eastAsia="ru-RU"/>
              </w:rPr>
            </w:pPr>
            <w:r w:rsidRPr="00D66ABC">
              <w:rPr>
                <w:rFonts w:ascii="Times New Roman" w:eastAsia="Times New Roman" w:hAnsi="Times New Roman" w:cs="Times New Roman"/>
                <w:i/>
                <w:lang w:eastAsia="ru-RU"/>
              </w:rPr>
              <w:t xml:space="preserve">(в  редакции  от  </w:t>
            </w:r>
            <w:r>
              <w:rPr>
                <w:rFonts w:ascii="Times New Roman" w:eastAsia="Times New Roman" w:hAnsi="Times New Roman" w:cs="Times New Roman"/>
                <w:i/>
                <w:lang w:eastAsia="ru-RU"/>
              </w:rPr>
              <w:t>13.11.2017 № 84</w:t>
            </w:r>
            <w:r w:rsidRPr="00D66ABC">
              <w:rPr>
                <w:rFonts w:ascii="Times New Roman" w:eastAsia="Times New Roman" w:hAnsi="Times New Roman" w:cs="Times New Roman"/>
                <w:i/>
                <w:lang w:eastAsia="ru-RU"/>
              </w:rPr>
              <w:t>)</w:t>
            </w:r>
          </w:p>
        </w:tc>
      </w:tr>
      <w:tr w:rsidR="003D7A23" w:rsidRPr="00D66ABC" w:rsidTr="003D7A23">
        <w:trPr>
          <w:trHeight w:val="26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D66ABC" w:rsidRDefault="003D7A23" w:rsidP="003D7A23">
            <w:pPr>
              <w:spacing w:after="0" w:line="240" w:lineRule="auto"/>
              <w:jc w:val="center"/>
              <w:rPr>
                <w:rFonts w:ascii="Times New Roman" w:eastAsia="Times New Roman" w:hAnsi="Times New Roman" w:cs="Times New Roman"/>
                <w:lang w:eastAsia="ru-RU"/>
              </w:rPr>
            </w:pPr>
            <w:r w:rsidRPr="00D66ABC">
              <w:rPr>
                <w:rFonts w:ascii="Times New Roman" w:eastAsia="Times New Roman" w:hAnsi="Times New Roman" w:cs="Times New Roman"/>
                <w:lang w:eastAsia="ru-RU"/>
              </w:rPr>
              <w:t>Цель программы</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D66ABC" w:rsidRDefault="003D7A23" w:rsidP="003D7A23">
            <w:pPr>
              <w:spacing w:after="0" w:line="240" w:lineRule="auto"/>
              <w:rPr>
                <w:rFonts w:ascii="Times New Roman" w:eastAsia="Times New Roman" w:hAnsi="Times New Roman" w:cs="Times New Roman"/>
                <w:lang w:eastAsia="ru-RU"/>
              </w:rPr>
            </w:pPr>
            <w:r w:rsidRPr="00D66ABC">
              <w:rPr>
                <w:rFonts w:ascii="Times New Roman" w:hAnsi="Times New Roman" w:cs="Times New Roman"/>
              </w:rPr>
              <w:t>с</w:t>
            </w:r>
            <w:r w:rsidRPr="00D66ABC">
              <w:rPr>
                <w:rFonts w:ascii="Times New Roman" w:hAnsi="Times New Roman" w:cs="Times New Roman"/>
                <w:bCs/>
              </w:rPr>
              <w:t xml:space="preserve">оздание условий для максимальной вовлеченности населения </w:t>
            </w:r>
            <w:r w:rsidRPr="00D66ABC">
              <w:rPr>
                <w:rFonts w:ascii="Times New Roman" w:hAnsi="Times New Roman" w:cs="Times New Roman"/>
              </w:rPr>
              <w:t xml:space="preserve">сельского поселения </w:t>
            </w:r>
            <w:r>
              <w:rPr>
                <w:rFonts w:ascii="Times New Roman" w:hAnsi="Times New Roman" w:cs="Times New Roman"/>
              </w:rPr>
              <w:t>Зареченск</w:t>
            </w:r>
            <w:r w:rsidRPr="00D66ABC">
              <w:rPr>
                <w:rFonts w:ascii="Times New Roman" w:hAnsi="Times New Roman" w:cs="Times New Roman"/>
              </w:rPr>
              <w:t xml:space="preserve"> Кандалакшского района </w:t>
            </w:r>
            <w:r w:rsidRPr="00D66ABC">
              <w:rPr>
                <w:rFonts w:ascii="Times New Roman" w:hAnsi="Times New Roman" w:cs="Times New Roman"/>
                <w:bCs/>
              </w:rPr>
              <w:t>в систематические занятия физической культурой и спортом</w:t>
            </w:r>
          </w:p>
        </w:tc>
      </w:tr>
      <w:tr w:rsidR="003D7A23" w:rsidRPr="00D66ABC" w:rsidTr="003D7A23">
        <w:trPr>
          <w:trHeight w:val="35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D66ABC" w:rsidRDefault="003D7A23" w:rsidP="003D7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Задачи </w:t>
            </w:r>
            <w:r w:rsidRPr="00D66ABC">
              <w:rPr>
                <w:rFonts w:ascii="Times New Roman" w:eastAsia="Times New Roman" w:hAnsi="Times New Roman" w:cs="Times New Roman"/>
                <w:lang w:eastAsia="ru-RU"/>
              </w:rPr>
              <w:t>программы</w:t>
            </w:r>
          </w:p>
          <w:p w:rsidR="003D7A23" w:rsidRPr="00D66ABC" w:rsidRDefault="003D7A23" w:rsidP="003D7A23">
            <w:pPr>
              <w:spacing w:after="0" w:line="240" w:lineRule="auto"/>
              <w:jc w:val="center"/>
              <w:rPr>
                <w:rFonts w:ascii="Times New Roman" w:eastAsia="Times New Roman" w:hAnsi="Times New Roman" w:cs="Times New Roman"/>
                <w:lang w:eastAsia="ru-RU"/>
              </w:rPr>
            </w:pP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D66ABC" w:rsidRDefault="003D7A23" w:rsidP="003D7A23">
            <w:pPr>
              <w:tabs>
                <w:tab w:val="left" w:pos="322"/>
              </w:tabs>
              <w:spacing w:after="0" w:line="240" w:lineRule="auto"/>
              <w:contextualSpacing/>
              <w:rPr>
                <w:rFonts w:ascii="Times New Roman" w:hAnsi="Times New Roman" w:cs="Times New Roman"/>
                <w:bCs/>
              </w:rPr>
            </w:pPr>
            <w:r>
              <w:rPr>
                <w:rFonts w:ascii="Times New Roman" w:hAnsi="Times New Roman" w:cs="Times New Roman"/>
                <w:bCs/>
              </w:rPr>
              <w:t>- повышение мотивации граждан к регулярным занятиям фи</w:t>
            </w:r>
            <w:r>
              <w:rPr>
                <w:rFonts w:ascii="Times New Roman" w:hAnsi="Times New Roman" w:cs="Times New Roman"/>
              </w:rPr>
              <w:t>зической культурой и спортом и ведению здорового образа жизни;</w:t>
            </w:r>
          </w:p>
          <w:p w:rsidR="003D7A23" w:rsidRPr="00D66ABC" w:rsidRDefault="003D7A23" w:rsidP="003D7A23">
            <w:pPr>
              <w:tabs>
                <w:tab w:val="left" w:pos="322"/>
              </w:tabs>
              <w:spacing w:after="0" w:line="240" w:lineRule="auto"/>
              <w:contextualSpacing/>
              <w:rPr>
                <w:rFonts w:ascii="Times New Roman" w:hAnsi="Times New Roman" w:cs="Times New Roman"/>
                <w:bCs/>
              </w:rPr>
            </w:pPr>
            <w:r>
              <w:rPr>
                <w:rFonts w:ascii="Times New Roman" w:hAnsi="Times New Roman" w:cs="Times New Roman"/>
                <w:bCs/>
              </w:rPr>
              <w:t>-  совершенствование системы физического воспитания детей и молодежи</w:t>
            </w:r>
          </w:p>
        </w:tc>
      </w:tr>
      <w:tr w:rsidR="003D7A23" w:rsidRPr="00D66ABC" w:rsidTr="003D7A23">
        <w:trPr>
          <w:trHeight w:val="25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6A5256" w:rsidRDefault="003D7A23" w:rsidP="003D7A23">
            <w:pPr>
              <w:spacing w:after="0" w:line="240" w:lineRule="auto"/>
              <w:jc w:val="center"/>
              <w:rPr>
                <w:rFonts w:ascii="Times New Roman" w:eastAsia="Times New Roman" w:hAnsi="Times New Roman" w:cs="Times New Roman"/>
                <w:b/>
                <w:lang w:eastAsia="ru-RU"/>
              </w:rPr>
            </w:pPr>
            <w:r w:rsidRPr="006A5256">
              <w:rPr>
                <w:rFonts w:ascii="Times New Roman" w:hAnsi="Times New Roman" w:cs="Times New Roman"/>
                <w:b/>
              </w:rPr>
              <w:t>Срок реализации</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6A5256" w:rsidRDefault="003D7A23" w:rsidP="003D7A23">
            <w:pPr>
              <w:spacing w:after="0" w:line="240" w:lineRule="auto"/>
              <w:rPr>
                <w:rFonts w:ascii="Times New Roman" w:eastAsia="Times New Roman" w:hAnsi="Times New Roman" w:cs="Times New Roman"/>
                <w:b/>
                <w:lang w:eastAsia="ru-RU"/>
              </w:rPr>
            </w:pPr>
            <w:r w:rsidRPr="006A5256">
              <w:rPr>
                <w:rFonts w:ascii="Times New Roman" w:eastAsia="Times New Roman" w:hAnsi="Times New Roman" w:cs="Times New Roman"/>
                <w:b/>
                <w:lang w:eastAsia="ru-RU"/>
              </w:rPr>
              <w:t>2018 год</w:t>
            </w:r>
          </w:p>
        </w:tc>
      </w:tr>
      <w:tr w:rsidR="003D7A23" w:rsidRPr="00D66ABC" w:rsidTr="003D7A23">
        <w:trPr>
          <w:trHeight w:val="45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D66ABC" w:rsidRDefault="003D7A23" w:rsidP="003D7A23">
            <w:pPr>
              <w:spacing w:after="0" w:line="240" w:lineRule="auto"/>
              <w:jc w:val="center"/>
              <w:rPr>
                <w:rFonts w:ascii="Times New Roman" w:eastAsia="Times New Roman" w:hAnsi="Times New Roman" w:cs="Times New Roman"/>
                <w:lang w:eastAsia="ru-RU"/>
              </w:rPr>
            </w:pPr>
            <w:r w:rsidRPr="00D66ABC">
              <w:rPr>
                <w:rFonts w:ascii="Times New Roman" w:eastAsia="Times New Roman" w:hAnsi="Times New Roman" w:cs="Times New Roman"/>
                <w:lang w:eastAsia="ru-RU"/>
              </w:rPr>
              <w:t>Целевые индикаторы (показатели)</w:t>
            </w:r>
          </w:p>
          <w:p w:rsidR="003D7A23" w:rsidRPr="00D66ABC" w:rsidRDefault="003D7A23" w:rsidP="003D7A23">
            <w:pPr>
              <w:spacing w:after="0" w:line="240" w:lineRule="auto"/>
              <w:jc w:val="center"/>
              <w:rPr>
                <w:rFonts w:ascii="Times New Roman" w:eastAsia="Times New Roman" w:hAnsi="Times New Roman" w:cs="Times New Roman"/>
                <w:lang w:eastAsia="ru-RU"/>
              </w:rPr>
            </w:pP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D66ABC" w:rsidRDefault="003D7A23" w:rsidP="003D7A23">
            <w:pPr>
              <w:tabs>
                <w:tab w:val="left" w:pos="322"/>
              </w:tabs>
              <w:spacing w:after="0" w:line="240" w:lineRule="auto"/>
              <w:contextualSpacing/>
              <w:rPr>
                <w:rFonts w:ascii="Times New Roman" w:hAnsi="Times New Roman" w:cs="Times New Roman"/>
              </w:rPr>
            </w:pPr>
            <w:r>
              <w:rPr>
                <w:rFonts w:ascii="Times New Roman" w:hAnsi="Times New Roman" w:cs="Times New Roman"/>
              </w:rPr>
              <w:t>устойчивое развитие физической культуры и спорта, что характеризуется ростом количественных показателей и качественной оценки изменений, происходящих в сфере физической культуры и спорта</w:t>
            </w:r>
          </w:p>
        </w:tc>
      </w:tr>
      <w:tr w:rsidR="003D7A23" w:rsidRPr="00D66ABC" w:rsidTr="003D7A23">
        <w:trPr>
          <w:trHeight w:val="27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D66ABC" w:rsidRDefault="003D7A23" w:rsidP="003D7A23">
            <w:pPr>
              <w:spacing w:after="0" w:line="240" w:lineRule="auto"/>
              <w:jc w:val="center"/>
              <w:rPr>
                <w:rFonts w:ascii="Times New Roman" w:eastAsia="Times New Roman" w:hAnsi="Times New Roman" w:cs="Times New Roman"/>
                <w:lang w:eastAsia="ru-RU"/>
              </w:rPr>
            </w:pPr>
            <w:r w:rsidRPr="00D66ABC">
              <w:rPr>
                <w:rFonts w:ascii="Times New Roman" w:eastAsia="Times New Roman" w:hAnsi="Times New Roman" w:cs="Times New Roman"/>
                <w:lang w:eastAsia="ru-RU"/>
              </w:rPr>
              <w:t>Источники финансирования программы</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015146" w:rsidRDefault="003D7A23" w:rsidP="003D7A23">
            <w:pPr>
              <w:tabs>
                <w:tab w:val="left" w:pos="322"/>
              </w:tabs>
              <w:spacing w:after="0" w:line="240" w:lineRule="auto"/>
              <w:ind w:left="39"/>
              <w:contextualSpacing/>
              <w:rPr>
                <w:rFonts w:ascii="Times New Roman" w:hAnsi="Times New Roman" w:cs="Times New Roman"/>
              </w:rPr>
            </w:pPr>
            <w:r w:rsidRPr="00015146">
              <w:rPr>
                <w:rFonts w:ascii="Times New Roman" w:hAnsi="Times New Roman" w:cs="Times New Roman"/>
              </w:rPr>
              <w:t>средства местного бюджета</w:t>
            </w:r>
          </w:p>
        </w:tc>
      </w:tr>
      <w:tr w:rsidR="003D7A23" w:rsidRPr="00D66ABC" w:rsidTr="003D7A23">
        <w:trPr>
          <w:trHeight w:val="27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7A23" w:rsidRPr="00D66ABC" w:rsidRDefault="003D7A23" w:rsidP="003D7A23">
            <w:pPr>
              <w:spacing w:after="0" w:line="240" w:lineRule="auto"/>
              <w:jc w:val="center"/>
              <w:rPr>
                <w:rFonts w:ascii="Times New Roman" w:eastAsia="Times New Roman" w:hAnsi="Times New Roman" w:cs="Times New Roman"/>
                <w:lang w:eastAsia="ru-RU"/>
              </w:rPr>
            </w:pPr>
            <w:r w:rsidRPr="00D66ABC">
              <w:rPr>
                <w:rFonts w:ascii="Times New Roman" w:eastAsia="Times New Roman" w:hAnsi="Times New Roman" w:cs="Times New Roman"/>
                <w:lang w:eastAsia="ru-RU"/>
              </w:rPr>
              <w:t xml:space="preserve">Ожидаемые конечные </w:t>
            </w:r>
            <w:r>
              <w:rPr>
                <w:rFonts w:ascii="Times New Roman" w:eastAsia="Times New Roman" w:hAnsi="Times New Roman" w:cs="Times New Roman"/>
                <w:lang w:eastAsia="ru-RU"/>
              </w:rPr>
              <w:t>результаты реализации программы</w:t>
            </w:r>
          </w:p>
        </w:tc>
        <w:tc>
          <w:tcPr>
            <w:tcW w:w="7073" w:type="dxa"/>
            <w:tcBorders>
              <w:top w:val="single" w:sz="4" w:space="0" w:color="auto"/>
              <w:left w:val="single" w:sz="4" w:space="0" w:color="auto"/>
              <w:bottom w:val="single" w:sz="4" w:space="0" w:color="auto"/>
              <w:right w:val="single" w:sz="4" w:space="0" w:color="auto"/>
            </w:tcBorders>
            <w:shd w:val="clear" w:color="auto" w:fill="auto"/>
          </w:tcPr>
          <w:p w:rsidR="003D7A23" w:rsidRPr="00D66ABC" w:rsidRDefault="003D7A23" w:rsidP="003D7A23">
            <w:pPr>
              <w:tabs>
                <w:tab w:val="left" w:pos="322"/>
              </w:tabs>
              <w:spacing w:after="0" w:line="240" w:lineRule="auto"/>
              <w:ind w:left="39"/>
              <w:contextualSpacing/>
              <w:rPr>
                <w:rFonts w:ascii="Times New Roman" w:hAnsi="Times New Roman" w:cs="Times New Roman"/>
              </w:rPr>
            </w:pPr>
            <w:r>
              <w:rPr>
                <w:rFonts w:ascii="Times New Roman" w:hAnsi="Times New Roman" w:cs="Times New Roman"/>
              </w:rPr>
              <w:t>активное привлечение общественных ресурсов, осуществление широкого социального партнерства в сфере физической культуры и спорта</w:t>
            </w:r>
          </w:p>
        </w:tc>
      </w:tr>
    </w:tbl>
    <w:p w:rsidR="003D7A23" w:rsidRDefault="003D7A23" w:rsidP="003D7A23">
      <w:pPr>
        <w:widowControl w:val="0"/>
        <w:shd w:val="clear" w:color="auto" w:fill="FFFFFF"/>
        <w:autoSpaceDE w:val="0"/>
        <w:autoSpaceDN w:val="0"/>
        <w:adjustRightInd w:val="0"/>
        <w:spacing w:after="0" w:line="240" w:lineRule="auto"/>
        <w:contextualSpacing/>
        <w:rPr>
          <w:rFonts w:ascii="Times New Roman" w:eastAsia="Calibri" w:hAnsi="Times New Roman" w:cs="Times New Roman"/>
          <w:color w:val="00B0F0"/>
          <w:sz w:val="24"/>
          <w:szCs w:val="24"/>
          <w:lang w:eastAsia="ru-RU"/>
        </w:rPr>
      </w:pPr>
    </w:p>
    <w:p w:rsidR="003D7A23" w:rsidRPr="00114E53"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114E53">
        <w:rPr>
          <w:rFonts w:ascii="Times New Roman" w:eastAsia="Calibri" w:hAnsi="Times New Roman" w:cs="Times New Roman"/>
          <w:sz w:val="24"/>
          <w:szCs w:val="24"/>
          <w:lang w:eastAsia="ru-RU"/>
        </w:rPr>
        <w:t xml:space="preserve">Срок реализации программы определен на 2018 год, размер финансового обеспечения на выполнение мероприятия программы «заливка и обслуживание катка» составляет 50 000,00 рублей. </w:t>
      </w:r>
    </w:p>
    <w:p w:rsidR="003D7A23" w:rsidRPr="00114E53" w:rsidRDefault="003D7A23" w:rsidP="003D7A23">
      <w:pPr>
        <w:autoSpaceDE w:val="0"/>
        <w:autoSpaceDN w:val="0"/>
        <w:adjustRightInd w:val="0"/>
        <w:spacing w:after="0" w:line="240" w:lineRule="auto"/>
        <w:ind w:firstLine="709"/>
        <w:rPr>
          <w:rFonts w:ascii="Times New Roman" w:hAnsi="Times New Roman" w:cs="Times New Roman"/>
          <w:sz w:val="24"/>
          <w:szCs w:val="24"/>
        </w:rPr>
      </w:pPr>
      <w:r w:rsidRPr="00114E53">
        <w:rPr>
          <w:rFonts w:ascii="Times New Roman" w:hAnsi="Times New Roman" w:cs="Times New Roman"/>
          <w:sz w:val="24"/>
          <w:szCs w:val="24"/>
        </w:rPr>
        <w:t xml:space="preserve">Объем бюджетных ассигнований на реализацию муниципальной программы, в соответствии с </w:t>
      </w:r>
      <w:hyperlink r:id="rId8" w:history="1">
        <w:r w:rsidRPr="00114E53">
          <w:rPr>
            <w:rFonts w:ascii="Times New Roman" w:hAnsi="Times New Roman" w:cs="Times New Roman"/>
            <w:sz w:val="24"/>
            <w:szCs w:val="24"/>
          </w:rPr>
          <w:t>абзацем 1 пункта 2 статьи 179</w:t>
        </w:r>
      </w:hyperlink>
      <w:r w:rsidRPr="00114E53">
        <w:rPr>
          <w:rFonts w:ascii="Times New Roman" w:hAnsi="Times New Roman" w:cs="Times New Roman"/>
          <w:sz w:val="24"/>
          <w:szCs w:val="24"/>
        </w:rPr>
        <w:t xml:space="preserve"> БК РФ, утвержден Советом депутатов поселения решением о бюджете от 25.12.2017 № 65.</w:t>
      </w:r>
    </w:p>
    <w:p w:rsidR="003D7A23" w:rsidRPr="00114E53" w:rsidRDefault="003D7A23" w:rsidP="003D7A23">
      <w:pPr>
        <w:shd w:val="clear" w:color="auto" w:fill="FFFFFF"/>
        <w:spacing w:after="0" w:line="240" w:lineRule="auto"/>
        <w:ind w:right="-6" w:firstLine="708"/>
        <w:rPr>
          <w:rFonts w:ascii="Times New Roman" w:hAnsi="Times New Roman" w:cs="Times New Roman"/>
        </w:rPr>
      </w:pPr>
      <w:r w:rsidRPr="00114E53">
        <w:rPr>
          <w:rFonts w:ascii="Times New Roman" w:hAnsi="Times New Roman" w:cs="Times New Roman"/>
          <w:sz w:val="24"/>
          <w:szCs w:val="24"/>
        </w:rPr>
        <w:t xml:space="preserve">Объемы финансирования по Паспорту программы и кассовое исполнение программных мероприятий </w:t>
      </w:r>
      <w:r w:rsidRPr="00114E53">
        <w:rPr>
          <w:rFonts w:ascii="Times New Roman" w:hAnsi="Times New Roman" w:cs="Times New Roman"/>
          <w:b/>
          <w:sz w:val="24"/>
          <w:szCs w:val="24"/>
        </w:rPr>
        <w:t>за 2018 год</w:t>
      </w:r>
      <w:r w:rsidRPr="00114E53">
        <w:rPr>
          <w:rFonts w:ascii="Times New Roman" w:hAnsi="Times New Roman" w:cs="Times New Roman"/>
          <w:sz w:val="24"/>
          <w:szCs w:val="24"/>
        </w:rPr>
        <w:t xml:space="preserve"> (период действия муниципальной программы):</w:t>
      </w:r>
    </w:p>
    <w:p w:rsidR="003D7A23" w:rsidRPr="00114E53" w:rsidRDefault="003D7A23" w:rsidP="003D7A23">
      <w:pPr>
        <w:widowControl w:val="0"/>
        <w:shd w:val="clear" w:color="auto" w:fill="FFFFFF"/>
        <w:autoSpaceDE w:val="0"/>
        <w:autoSpaceDN w:val="0"/>
        <w:adjustRightInd w:val="0"/>
        <w:spacing w:after="0" w:line="240" w:lineRule="auto"/>
        <w:ind w:firstLine="709"/>
        <w:contextualSpacing/>
        <w:jc w:val="center"/>
        <w:rPr>
          <w:rFonts w:ascii="Times New Roman" w:eastAsia="Calibri" w:hAnsi="Times New Roman" w:cs="Times New Roman"/>
          <w:sz w:val="16"/>
          <w:szCs w:val="16"/>
          <w:lang w:eastAsia="ru-RU"/>
        </w:rPr>
      </w:pPr>
      <w:r w:rsidRPr="00114E5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114E53">
        <w:rPr>
          <w:rFonts w:ascii="Times New Roman" w:eastAsia="Calibri" w:hAnsi="Times New Roman" w:cs="Times New Roman"/>
          <w:sz w:val="24"/>
          <w:szCs w:val="24"/>
          <w:lang w:eastAsia="ru-RU"/>
        </w:rPr>
        <w:t xml:space="preserve"> </w:t>
      </w:r>
      <w:r w:rsidRPr="00114E53">
        <w:rPr>
          <w:rFonts w:ascii="Times New Roman" w:eastAsia="Calibri" w:hAnsi="Times New Roman" w:cs="Times New Roman"/>
          <w:sz w:val="16"/>
          <w:szCs w:val="16"/>
          <w:lang w:eastAsia="ru-RU"/>
        </w:rPr>
        <w:t>(рублей)</w:t>
      </w:r>
    </w:p>
    <w:tbl>
      <w:tblPr>
        <w:tblStyle w:val="af8"/>
        <w:tblW w:w="9591" w:type="dxa"/>
        <w:tblLook w:val="04A0" w:firstRow="1" w:lastRow="0" w:firstColumn="1" w:lastColumn="0" w:noHBand="0" w:noVBand="1"/>
      </w:tblPr>
      <w:tblGrid>
        <w:gridCol w:w="1727"/>
        <w:gridCol w:w="1728"/>
        <w:gridCol w:w="1729"/>
        <w:gridCol w:w="1729"/>
        <w:gridCol w:w="1729"/>
        <w:gridCol w:w="949"/>
      </w:tblGrid>
      <w:tr w:rsidR="003D7A23" w:rsidRPr="00114E53" w:rsidTr="003D7A23">
        <w:trPr>
          <w:trHeight w:val="179"/>
        </w:trPr>
        <w:tc>
          <w:tcPr>
            <w:tcW w:w="1727" w:type="dxa"/>
            <w:vMerge w:val="restart"/>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b/>
                <w:sz w:val="18"/>
                <w:szCs w:val="18"/>
                <w:lang w:eastAsia="ru-RU"/>
              </w:rPr>
            </w:pPr>
            <w:r w:rsidRPr="00114E53">
              <w:rPr>
                <w:rFonts w:ascii="Times New Roman" w:eastAsia="Times New Roman" w:hAnsi="Times New Roman" w:cs="Times New Roman"/>
                <w:b/>
                <w:sz w:val="18"/>
                <w:szCs w:val="18"/>
                <w:lang w:eastAsia="ru-RU"/>
              </w:rPr>
              <w:t>КБК</w:t>
            </w:r>
          </w:p>
        </w:tc>
        <w:tc>
          <w:tcPr>
            <w:tcW w:w="1728" w:type="dxa"/>
            <w:vMerge w:val="restart"/>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b/>
                <w:sz w:val="18"/>
                <w:szCs w:val="18"/>
                <w:lang w:eastAsia="ru-RU"/>
              </w:rPr>
            </w:pPr>
            <w:r w:rsidRPr="00114E53">
              <w:rPr>
                <w:rFonts w:ascii="Times New Roman" w:eastAsia="Times New Roman" w:hAnsi="Times New Roman" w:cs="Times New Roman"/>
                <w:b/>
                <w:sz w:val="18"/>
                <w:szCs w:val="18"/>
                <w:lang w:eastAsia="ru-RU"/>
              </w:rPr>
              <w:t>Паспорт программы</w:t>
            </w:r>
          </w:p>
        </w:tc>
        <w:tc>
          <w:tcPr>
            <w:tcW w:w="5187" w:type="dxa"/>
            <w:gridSpan w:val="3"/>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b/>
                <w:sz w:val="18"/>
                <w:szCs w:val="18"/>
                <w:lang w:eastAsia="ru-RU"/>
              </w:rPr>
            </w:pPr>
            <w:r w:rsidRPr="00114E53">
              <w:rPr>
                <w:rFonts w:ascii="Times New Roman" w:eastAsia="Times New Roman" w:hAnsi="Times New Roman" w:cs="Times New Roman"/>
                <w:b/>
                <w:sz w:val="18"/>
                <w:szCs w:val="18"/>
                <w:lang w:eastAsia="ru-RU"/>
              </w:rPr>
              <w:t>Ф. 0503117</w:t>
            </w:r>
          </w:p>
        </w:tc>
        <w:tc>
          <w:tcPr>
            <w:tcW w:w="949" w:type="dxa"/>
            <w:vMerge w:val="restart"/>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b/>
                <w:sz w:val="18"/>
                <w:szCs w:val="18"/>
                <w:lang w:eastAsia="ru-RU"/>
              </w:rPr>
            </w:pPr>
            <w:r w:rsidRPr="00114E53">
              <w:rPr>
                <w:rFonts w:ascii="Times New Roman" w:eastAsia="Times New Roman" w:hAnsi="Times New Roman" w:cs="Times New Roman"/>
                <w:b/>
                <w:sz w:val="18"/>
                <w:szCs w:val="18"/>
                <w:lang w:eastAsia="ru-RU"/>
              </w:rPr>
              <w:t>Уд</w:t>
            </w:r>
            <w:proofErr w:type="gramStart"/>
            <w:r w:rsidRPr="00114E53">
              <w:rPr>
                <w:rFonts w:ascii="Times New Roman" w:eastAsia="Times New Roman" w:hAnsi="Times New Roman" w:cs="Times New Roman"/>
                <w:b/>
                <w:sz w:val="18"/>
                <w:szCs w:val="18"/>
                <w:lang w:eastAsia="ru-RU"/>
              </w:rPr>
              <w:t>.</w:t>
            </w:r>
            <w:proofErr w:type="gramEnd"/>
            <w:r w:rsidRPr="00114E53">
              <w:rPr>
                <w:rFonts w:ascii="Times New Roman" w:eastAsia="Times New Roman" w:hAnsi="Times New Roman" w:cs="Times New Roman"/>
                <w:b/>
                <w:sz w:val="18"/>
                <w:szCs w:val="18"/>
                <w:lang w:eastAsia="ru-RU"/>
              </w:rPr>
              <w:t xml:space="preserve"> </w:t>
            </w:r>
            <w:proofErr w:type="gramStart"/>
            <w:r w:rsidRPr="00114E53">
              <w:rPr>
                <w:rFonts w:ascii="Times New Roman" w:eastAsia="Times New Roman" w:hAnsi="Times New Roman" w:cs="Times New Roman"/>
                <w:b/>
                <w:sz w:val="18"/>
                <w:szCs w:val="18"/>
                <w:lang w:eastAsia="ru-RU"/>
              </w:rPr>
              <w:t>в</w:t>
            </w:r>
            <w:proofErr w:type="gramEnd"/>
            <w:r w:rsidRPr="00114E53">
              <w:rPr>
                <w:rFonts w:ascii="Times New Roman" w:eastAsia="Times New Roman" w:hAnsi="Times New Roman" w:cs="Times New Roman"/>
                <w:b/>
                <w:sz w:val="18"/>
                <w:szCs w:val="18"/>
                <w:lang w:eastAsia="ru-RU"/>
              </w:rPr>
              <w:t>ес %</w:t>
            </w:r>
          </w:p>
        </w:tc>
      </w:tr>
      <w:tr w:rsidR="003D7A23" w:rsidRPr="00114E53" w:rsidTr="003D7A23">
        <w:trPr>
          <w:trHeight w:val="132"/>
        </w:trPr>
        <w:tc>
          <w:tcPr>
            <w:tcW w:w="1727" w:type="dxa"/>
            <w:vMerge/>
          </w:tcPr>
          <w:p w:rsidR="003D7A23" w:rsidRPr="00114E53" w:rsidRDefault="003D7A23" w:rsidP="003D7A23">
            <w:pPr>
              <w:widowControl w:val="0"/>
              <w:tabs>
                <w:tab w:val="left" w:pos="709"/>
              </w:tabs>
              <w:autoSpaceDE w:val="0"/>
              <w:autoSpaceDN w:val="0"/>
              <w:adjustRightInd w:val="0"/>
              <w:jc w:val="right"/>
              <w:rPr>
                <w:rFonts w:ascii="Times New Roman" w:eastAsia="Times New Roman" w:hAnsi="Times New Roman" w:cs="Times New Roman"/>
                <w:sz w:val="18"/>
                <w:szCs w:val="18"/>
                <w:lang w:eastAsia="ru-RU"/>
              </w:rPr>
            </w:pPr>
          </w:p>
        </w:tc>
        <w:tc>
          <w:tcPr>
            <w:tcW w:w="1728" w:type="dxa"/>
            <w:vMerge/>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b/>
                <w:sz w:val="18"/>
                <w:szCs w:val="18"/>
                <w:lang w:eastAsia="ru-RU"/>
              </w:rPr>
            </w:pPr>
          </w:p>
        </w:tc>
        <w:tc>
          <w:tcPr>
            <w:tcW w:w="1729" w:type="dxa"/>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b/>
                <w:sz w:val="18"/>
                <w:szCs w:val="18"/>
                <w:lang w:eastAsia="ru-RU"/>
              </w:rPr>
            </w:pPr>
            <w:r w:rsidRPr="00114E53">
              <w:rPr>
                <w:rFonts w:ascii="Times New Roman" w:eastAsia="Times New Roman" w:hAnsi="Times New Roman" w:cs="Times New Roman"/>
                <w:b/>
                <w:sz w:val="18"/>
                <w:szCs w:val="18"/>
                <w:lang w:eastAsia="ru-RU"/>
              </w:rPr>
              <w:t>Бюджетные назначения</w:t>
            </w:r>
          </w:p>
        </w:tc>
        <w:tc>
          <w:tcPr>
            <w:tcW w:w="1729" w:type="dxa"/>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b/>
                <w:sz w:val="18"/>
                <w:szCs w:val="18"/>
                <w:lang w:eastAsia="ru-RU"/>
              </w:rPr>
            </w:pPr>
            <w:r w:rsidRPr="00114E53">
              <w:rPr>
                <w:rFonts w:ascii="Times New Roman" w:eastAsia="Times New Roman" w:hAnsi="Times New Roman" w:cs="Times New Roman"/>
                <w:b/>
                <w:sz w:val="18"/>
                <w:szCs w:val="18"/>
                <w:lang w:eastAsia="ru-RU"/>
              </w:rPr>
              <w:t>Исполнено</w:t>
            </w:r>
          </w:p>
        </w:tc>
        <w:tc>
          <w:tcPr>
            <w:tcW w:w="1729" w:type="dxa"/>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b/>
                <w:sz w:val="18"/>
                <w:szCs w:val="18"/>
                <w:lang w:eastAsia="ru-RU"/>
              </w:rPr>
            </w:pPr>
            <w:r w:rsidRPr="00114E53">
              <w:rPr>
                <w:rFonts w:ascii="Times New Roman" w:eastAsia="Times New Roman" w:hAnsi="Times New Roman" w:cs="Times New Roman"/>
                <w:b/>
                <w:sz w:val="18"/>
                <w:szCs w:val="18"/>
                <w:lang w:eastAsia="ru-RU"/>
              </w:rPr>
              <w:t>Не исполнение</w:t>
            </w:r>
          </w:p>
        </w:tc>
        <w:tc>
          <w:tcPr>
            <w:tcW w:w="949" w:type="dxa"/>
            <w:vMerge/>
          </w:tcPr>
          <w:p w:rsidR="003D7A23" w:rsidRPr="00114E53" w:rsidRDefault="003D7A23" w:rsidP="003D7A23">
            <w:pPr>
              <w:widowControl w:val="0"/>
              <w:tabs>
                <w:tab w:val="left" w:pos="709"/>
              </w:tabs>
              <w:autoSpaceDE w:val="0"/>
              <w:autoSpaceDN w:val="0"/>
              <w:adjustRightInd w:val="0"/>
              <w:jc w:val="right"/>
              <w:rPr>
                <w:rFonts w:ascii="Times New Roman" w:eastAsia="Times New Roman" w:hAnsi="Times New Roman" w:cs="Times New Roman"/>
                <w:sz w:val="18"/>
                <w:szCs w:val="18"/>
                <w:lang w:eastAsia="ru-RU"/>
              </w:rPr>
            </w:pPr>
          </w:p>
        </w:tc>
      </w:tr>
      <w:tr w:rsidR="003D7A23" w:rsidRPr="00114E53" w:rsidTr="003D7A23">
        <w:trPr>
          <w:trHeight w:val="386"/>
        </w:trPr>
        <w:tc>
          <w:tcPr>
            <w:tcW w:w="9591" w:type="dxa"/>
            <w:gridSpan w:val="6"/>
          </w:tcPr>
          <w:p w:rsidR="003D7A23" w:rsidRPr="00114E53" w:rsidRDefault="003D7A23" w:rsidP="003D7A23">
            <w:pPr>
              <w:jc w:val="center"/>
              <w:rPr>
                <w:rFonts w:ascii="Times New Roman" w:eastAsia="Times New Roman" w:hAnsi="Times New Roman" w:cs="Times New Roman"/>
                <w:b/>
                <w:i/>
                <w:sz w:val="18"/>
                <w:szCs w:val="18"/>
                <w:lang w:eastAsia="ru-RU"/>
              </w:rPr>
            </w:pPr>
            <w:r w:rsidRPr="00114E53">
              <w:rPr>
                <w:rFonts w:ascii="Times New Roman" w:eastAsia="Times New Roman" w:hAnsi="Times New Roman" w:cs="Times New Roman"/>
                <w:b/>
                <w:i/>
                <w:sz w:val="18"/>
                <w:szCs w:val="18"/>
                <w:lang w:eastAsia="ru-RU"/>
              </w:rPr>
              <w:t xml:space="preserve">Создание условий для максимальной вовлеченности населения </w:t>
            </w:r>
            <w:proofErr w:type="spellStart"/>
            <w:r w:rsidRPr="00114E53">
              <w:rPr>
                <w:rFonts w:ascii="Times New Roman" w:eastAsia="Times New Roman" w:hAnsi="Times New Roman" w:cs="Times New Roman"/>
                <w:b/>
                <w:i/>
                <w:sz w:val="18"/>
                <w:szCs w:val="18"/>
                <w:lang w:eastAsia="ru-RU"/>
              </w:rPr>
              <w:t>с.п</w:t>
            </w:r>
            <w:proofErr w:type="spellEnd"/>
            <w:r w:rsidRPr="00114E53">
              <w:rPr>
                <w:rFonts w:ascii="Times New Roman" w:eastAsia="Times New Roman" w:hAnsi="Times New Roman" w:cs="Times New Roman"/>
                <w:b/>
                <w:i/>
                <w:sz w:val="18"/>
                <w:szCs w:val="18"/>
                <w:lang w:eastAsia="ru-RU"/>
              </w:rPr>
              <w:t xml:space="preserve">. Зареченск </w:t>
            </w:r>
          </w:p>
          <w:p w:rsidR="003D7A23" w:rsidRPr="00114E53" w:rsidRDefault="003D7A23" w:rsidP="003D7A23">
            <w:pPr>
              <w:jc w:val="center"/>
              <w:rPr>
                <w:rFonts w:ascii="Times New Roman" w:eastAsia="Times New Roman" w:hAnsi="Times New Roman" w:cs="Times New Roman"/>
                <w:b/>
                <w:i/>
                <w:sz w:val="18"/>
                <w:szCs w:val="18"/>
                <w:lang w:eastAsia="ru-RU"/>
              </w:rPr>
            </w:pPr>
            <w:r w:rsidRPr="00114E53">
              <w:rPr>
                <w:rFonts w:ascii="Times New Roman" w:eastAsia="Times New Roman" w:hAnsi="Times New Roman" w:cs="Times New Roman"/>
                <w:b/>
                <w:i/>
                <w:sz w:val="18"/>
                <w:szCs w:val="18"/>
                <w:lang w:eastAsia="ru-RU"/>
              </w:rPr>
              <w:t>в систематические занятия физической культурой и спортом</w:t>
            </w:r>
          </w:p>
        </w:tc>
      </w:tr>
      <w:tr w:rsidR="003D7A23" w:rsidRPr="00114E53" w:rsidTr="003D7A23">
        <w:trPr>
          <w:trHeight w:val="386"/>
        </w:trPr>
        <w:tc>
          <w:tcPr>
            <w:tcW w:w="1727" w:type="dxa"/>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sz w:val="18"/>
                <w:szCs w:val="18"/>
                <w:lang w:eastAsia="ru-RU"/>
              </w:rPr>
            </w:pPr>
            <w:r w:rsidRPr="00114E53">
              <w:rPr>
                <w:rFonts w:ascii="Times New Roman" w:eastAsia="Times New Roman" w:hAnsi="Times New Roman" w:cs="Times New Roman"/>
                <w:sz w:val="18"/>
                <w:szCs w:val="18"/>
                <w:lang w:eastAsia="ru-RU"/>
              </w:rPr>
              <w:t>000 1105 03 0 01 09990 611</w:t>
            </w:r>
          </w:p>
        </w:tc>
        <w:tc>
          <w:tcPr>
            <w:tcW w:w="1728" w:type="dxa"/>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sz w:val="18"/>
                <w:szCs w:val="18"/>
                <w:lang w:eastAsia="ru-RU"/>
              </w:rPr>
            </w:pPr>
            <w:r w:rsidRPr="00114E53">
              <w:rPr>
                <w:rFonts w:ascii="Times New Roman" w:eastAsia="Times New Roman" w:hAnsi="Times New Roman" w:cs="Times New Roman"/>
                <w:sz w:val="18"/>
                <w:szCs w:val="18"/>
                <w:lang w:eastAsia="ru-RU"/>
              </w:rPr>
              <w:t>50 000,00</w:t>
            </w:r>
          </w:p>
        </w:tc>
        <w:tc>
          <w:tcPr>
            <w:tcW w:w="1729" w:type="dxa"/>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sz w:val="18"/>
                <w:szCs w:val="18"/>
                <w:lang w:eastAsia="ru-RU"/>
              </w:rPr>
            </w:pPr>
            <w:r w:rsidRPr="00114E53">
              <w:rPr>
                <w:rFonts w:ascii="Times New Roman" w:eastAsia="Times New Roman" w:hAnsi="Times New Roman" w:cs="Times New Roman"/>
                <w:sz w:val="18"/>
                <w:szCs w:val="18"/>
                <w:lang w:eastAsia="ru-RU"/>
              </w:rPr>
              <w:t>50 000,00</w:t>
            </w:r>
          </w:p>
        </w:tc>
        <w:tc>
          <w:tcPr>
            <w:tcW w:w="1729" w:type="dxa"/>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sz w:val="18"/>
                <w:szCs w:val="18"/>
                <w:lang w:eastAsia="ru-RU"/>
              </w:rPr>
            </w:pPr>
            <w:r w:rsidRPr="00114E53">
              <w:rPr>
                <w:rFonts w:ascii="Times New Roman" w:eastAsia="Times New Roman" w:hAnsi="Times New Roman" w:cs="Times New Roman"/>
                <w:sz w:val="18"/>
                <w:szCs w:val="18"/>
                <w:lang w:eastAsia="ru-RU"/>
              </w:rPr>
              <w:t>50 000,00</w:t>
            </w:r>
          </w:p>
        </w:tc>
        <w:tc>
          <w:tcPr>
            <w:tcW w:w="1729" w:type="dxa"/>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sz w:val="18"/>
                <w:szCs w:val="18"/>
                <w:lang w:eastAsia="ru-RU"/>
              </w:rPr>
            </w:pPr>
            <w:r w:rsidRPr="00114E53">
              <w:rPr>
                <w:rFonts w:ascii="Times New Roman" w:eastAsia="Times New Roman" w:hAnsi="Times New Roman" w:cs="Times New Roman"/>
                <w:sz w:val="18"/>
                <w:szCs w:val="18"/>
                <w:lang w:eastAsia="ru-RU"/>
              </w:rPr>
              <w:t>0,00</w:t>
            </w:r>
          </w:p>
        </w:tc>
        <w:tc>
          <w:tcPr>
            <w:tcW w:w="949" w:type="dxa"/>
            <w:vAlign w:val="center"/>
          </w:tcPr>
          <w:p w:rsidR="003D7A23" w:rsidRPr="00114E53" w:rsidRDefault="003D7A23" w:rsidP="003D7A23">
            <w:pPr>
              <w:widowControl w:val="0"/>
              <w:tabs>
                <w:tab w:val="left" w:pos="709"/>
              </w:tabs>
              <w:autoSpaceDE w:val="0"/>
              <w:autoSpaceDN w:val="0"/>
              <w:adjustRightInd w:val="0"/>
              <w:jc w:val="center"/>
              <w:rPr>
                <w:rFonts w:ascii="Times New Roman" w:eastAsia="Times New Roman" w:hAnsi="Times New Roman" w:cs="Times New Roman"/>
                <w:sz w:val="18"/>
                <w:szCs w:val="18"/>
                <w:lang w:eastAsia="ru-RU"/>
              </w:rPr>
            </w:pPr>
            <w:r w:rsidRPr="00114E53">
              <w:rPr>
                <w:rFonts w:ascii="Times New Roman" w:eastAsia="Times New Roman" w:hAnsi="Times New Roman" w:cs="Times New Roman"/>
                <w:sz w:val="18"/>
                <w:szCs w:val="18"/>
                <w:lang w:eastAsia="ru-RU"/>
              </w:rPr>
              <w:t>100</w:t>
            </w:r>
          </w:p>
        </w:tc>
      </w:tr>
    </w:tbl>
    <w:p w:rsidR="003D7A23" w:rsidRPr="00114E53" w:rsidRDefault="003D7A23" w:rsidP="003D7A23">
      <w:pPr>
        <w:widowControl w:val="0"/>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p>
    <w:p w:rsidR="003D7A23" w:rsidRPr="00114E53"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114E53">
        <w:rPr>
          <w:rFonts w:ascii="Times New Roman" w:eastAsia="Calibri" w:hAnsi="Times New Roman" w:cs="Times New Roman"/>
          <w:sz w:val="24"/>
          <w:szCs w:val="24"/>
          <w:lang w:eastAsia="ru-RU"/>
        </w:rPr>
        <w:t xml:space="preserve">В соответствии с паспортом Программ заказчиком Программы выступает Администрация сельского поселения Зареченск Кандалакшского района, заказчиком-координатором - </w:t>
      </w:r>
      <w:r w:rsidRPr="007106C2">
        <w:rPr>
          <w:rFonts w:ascii="Times New Roman" w:eastAsia="Calibri" w:hAnsi="Times New Roman" w:cs="Times New Roman"/>
          <w:sz w:val="24"/>
          <w:szCs w:val="24"/>
          <w:lang w:eastAsia="ru-RU"/>
        </w:rPr>
        <w:t xml:space="preserve">муниципального бюджетного учреждения культурно-досуговый центр «Космос» (далее - МБУ КДЦ «Космос», Учреждение), </w:t>
      </w:r>
      <w:r w:rsidRPr="00114E53">
        <w:rPr>
          <w:rFonts w:ascii="Times New Roman" w:eastAsia="Calibri" w:hAnsi="Times New Roman" w:cs="Times New Roman"/>
          <w:b/>
          <w:sz w:val="24"/>
          <w:szCs w:val="24"/>
          <w:lang w:eastAsia="ru-RU"/>
        </w:rPr>
        <w:t>Исполнитель программы не указан.</w:t>
      </w:r>
      <w:r w:rsidRPr="00114E53">
        <w:rPr>
          <w:rFonts w:ascii="Times New Roman" w:eastAsia="Calibri" w:hAnsi="Times New Roman" w:cs="Times New Roman"/>
          <w:sz w:val="24"/>
          <w:szCs w:val="24"/>
          <w:lang w:eastAsia="ru-RU"/>
        </w:rPr>
        <w:t xml:space="preserve"> </w:t>
      </w:r>
      <w:r w:rsidR="00144A37">
        <w:rPr>
          <w:rFonts w:ascii="Times New Roman" w:eastAsia="Calibri" w:hAnsi="Times New Roman" w:cs="Times New Roman"/>
          <w:sz w:val="24"/>
          <w:szCs w:val="24"/>
          <w:lang w:eastAsia="ru-RU"/>
        </w:rPr>
        <w:t xml:space="preserve">Фактически исполнителем программы являлось </w:t>
      </w:r>
      <w:r w:rsidR="00144A37" w:rsidRPr="007106C2">
        <w:rPr>
          <w:rFonts w:ascii="Times New Roman" w:eastAsia="Calibri" w:hAnsi="Times New Roman" w:cs="Times New Roman"/>
          <w:sz w:val="24"/>
          <w:szCs w:val="24"/>
          <w:lang w:eastAsia="ru-RU"/>
        </w:rPr>
        <w:t>МБУ КДЦ «Космос»</w:t>
      </w:r>
      <w:r w:rsidR="00144A37">
        <w:rPr>
          <w:rFonts w:ascii="Times New Roman" w:eastAsia="Calibri" w:hAnsi="Times New Roman" w:cs="Times New Roman"/>
          <w:sz w:val="24"/>
          <w:szCs w:val="24"/>
          <w:lang w:eastAsia="ru-RU"/>
        </w:rPr>
        <w:t>.</w:t>
      </w:r>
    </w:p>
    <w:p w:rsidR="003D7A23"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7106C2">
        <w:rPr>
          <w:rFonts w:ascii="Times New Roman" w:eastAsia="Calibri" w:hAnsi="Times New Roman" w:cs="Times New Roman"/>
          <w:sz w:val="24"/>
          <w:szCs w:val="24"/>
          <w:lang w:eastAsia="ru-RU"/>
        </w:rPr>
        <w:t>В разделе 3 «Перечень основных программных мероприятий» муниципальной программы определена задача «заливка и обслуживание катка».</w:t>
      </w:r>
      <w:r w:rsidRPr="007106C2">
        <w:rPr>
          <w:rFonts w:ascii="Times New Roman" w:eastAsia="Calibri" w:hAnsi="Times New Roman" w:cs="Times New Roman"/>
          <w:b/>
          <w:sz w:val="24"/>
          <w:szCs w:val="24"/>
          <w:lang w:eastAsia="ru-RU"/>
        </w:rPr>
        <w:t xml:space="preserve"> </w:t>
      </w:r>
      <w:r w:rsidRPr="00BA053D">
        <w:rPr>
          <w:rFonts w:ascii="Times New Roman" w:eastAsia="Calibri" w:hAnsi="Times New Roman" w:cs="Times New Roman"/>
          <w:sz w:val="24"/>
          <w:szCs w:val="24"/>
          <w:lang w:eastAsia="ru-RU"/>
        </w:rPr>
        <w:t>При этом количество выполняемых мероприятий по обслуживанию катка в течение 2018 года в программе не определено.</w:t>
      </w:r>
    </w:p>
    <w:p w:rsidR="00144A37" w:rsidRPr="00BA053D" w:rsidRDefault="00144A37"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p>
    <w:p w:rsidR="003D7A23" w:rsidRPr="000634A7" w:rsidRDefault="003D7A23" w:rsidP="003D7A23">
      <w:pPr>
        <w:spacing w:after="0" w:line="216" w:lineRule="auto"/>
        <w:ind w:firstLine="709"/>
        <w:rPr>
          <w:rFonts w:ascii="Times New Roman" w:eastAsia="Calibri" w:hAnsi="Times New Roman" w:cs="Times New Roman"/>
          <w:color w:val="00B0F0"/>
          <w:sz w:val="24"/>
          <w:szCs w:val="24"/>
          <w:lang w:eastAsia="ru-RU"/>
        </w:rPr>
      </w:pPr>
      <w:r>
        <w:rPr>
          <w:rFonts w:ascii="Times New Roman" w:eastAsia="Calibri" w:hAnsi="Times New Roman" w:cs="Times New Roman"/>
          <w:sz w:val="24"/>
          <w:szCs w:val="24"/>
          <w:lang w:eastAsia="ru-RU"/>
        </w:rPr>
        <w:t xml:space="preserve">Постановлением администрации </w:t>
      </w:r>
      <w:proofErr w:type="spellStart"/>
      <w:r>
        <w:rPr>
          <w:rFonts w:ascii="Times New Roman" w:eastAsia="Calibri" w:hAnsi="Times New Roman" w:cs="Times New Roman"/>
          <w:sz w:val="24"/>
          <w:szCs w:val="24"/>
          <w:lang w:eastAsia="ru-RU"/>
        </w:rPr>
        <w:t>с.п</w:t>
      </w:r>
      <w:proofErr w:type="spellEnd"/>
      <w:r>
        <w:rPr>
          <w:rFonts w:ascii="Times New Roman" w:eastAsia="Calibri" w:hAnsi="Times New Roman" w:cs="Times New Roman"/>
          <w:sz w:val="24"/>
          <w:szCs w:val="24"/>
          <w:lang w:eastAsia="ru-RU"/>
        </w:rPr>
        <w:t xml:space="preserve">. Зареченск от 25.01.2018 № 5 утверждено муниципальное задание на 2018 год для </w:t>
      </w:r>
      <w:r w:rsidRPr="007106C2">
        <w:rPr>
          <w:rFonts w:ascii="Times New Roman" w:eastAsia="Calibri" w:hAnsi="Times New Roman" w:cs="Times New Roman"/>
          <w:sz w:val="24"/>
          <w:szCs w:val="24"/>
          <w:lang w:eastAsia="ru-RU"/>
        </w:rPr>
        <w:t xml:space="preserve">МБУ КДЦ «Космос», </w:t>
      </w:r>
      <w:r>
        <w:rPr>
          <w:rFonts w:ascii="Times New Roman" w:eastAsia="Calibri" w:hAnsi="Times New Roman" w:cs="Times New Roman"/>
          <w:sz w:val="24"/>
          <w:szCs w:val="24"/>
          <w:lang w:eastAsia="ru-RU"/>
        </w:rPr>
        <w:t>учредителем которого является Администрация поселения.</w:t>
      </w:r>
    </w:p>
    <w:p w:rsidR="003D7A23" w:rsidRPr="007106C2"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При формировании муниципального задания на 2018 год администрация руководствовалась постановлением от 29.08.2017 № 68 </w:t>
      </w:r>
      <w:r w:rsidRPr="007106C2">
        <w:rPr>
          <w:rFonts w:ascii="Times New Roman" w:eastAsia="Calibri" w:hAnsi="Times New Roman" w:cs="Times New Roman"/>
          <w:sz w:val="24"/>
          <w:szCs w:val="24"/>
          <w:lang w:eastAsia="ru-RU"/>
        </w:rPr>
        <w:t>«О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которое также утратило силу в связи с протестом прокураты от 09.01.2018 № 4-5в-2018 (преамбула постановления от 28.05.2018 № 27).</w:t>
      </w:r>
      <w:proofErr w:type="gramEnd"/>
    </w:p>
    <w:p w:rsidR="003D7A23"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b/>
          <w:sz w:val="24"/>
          <w:szCs w:val="24"/>
          <w:lang w:eastAsia="ru-RU"/>
        </w:rPr>
      </w:pPr>
      <w:r w:rsidRPr="007106C2">
        <w:rPr>
          <w:rFonts w:ascii="Times New Roman" w:eastAsia="Calibri" w:hAnsi="Times New Roman" w:cs="Times New Roman"/>
          <w:b/>
          <w:sz w:val="24"/>
          <w:szCs w:val="24"/>
          <w:lang w:eastAsia="ru-RU"/>
        </w:rPr>
        <w:t>В настоящее время</w:t>
      </w:r>
      <w:r w:rsidRPr="007106C2">
        <w:rPr>
          <w:rFonts w:ascii="Times New Roman" w:eastAsia="Calibri" w:hAnsi="Times New Roman" w:cs="Times New Roman"/>
          <w:sz w:val="24"/>
          <w:szCs w:val="24"/>
          <w:lang w:eastAsia="ru-RU"/>
        </w:rPr>
        <w:t xml:space="preserve"> в поселении </w:t>
      </w:r>
      <w:r w:rsidRPr="007106C2">
        <w:rPr>
          <w:rFonts w:ascii="Times New Roman" w:eastAsia="Calibri" w:hAnsi="Times New Roman" w:cs="Times New Roman"/>
          <w:b/>
          <w:sz w:val="24"/>
          <w:szCs w:val="24"/>
          <w:lang w:eastAsia="ru-RU"/>
        </w:rPr>
        <w:t>действует Порядок формирования муниципального задания на оказание муниципальных</w:t>
      </w:r>
      <w:r w:rsidRPr="007106C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услуг (выполнение работ) в </w:t>
      </w:r>
      <w:r>
        <w:rPr>
          <w:rFonts w:ascii="Times New Roman" w:eastAsia="Calibri" w:hAnsi="Times New Roman" w:cs="Times New Roman"/>
          <w:sz w:val="24"/>
          <w:szCs w:val="24"/>
          <w:lang w:eastAsia="ru-RU"/>
        </w:rPr>
        <w:lastRenderedPageBreak/>
        <w:t xml:space="preserve">отношении муниципальных учреждений и финансового обеспечения выполнения муниципального задания, утвержденный постановлением администрации поселения </w:t>
      </w:r>
      <w:r w:rsidRPr="001D370D">
        <w:rPr>
          <w:rFonts w:ascii="Times New Roman" w:eastAsia="Calibri" w:hAnsi="Times New Roman" w:cs="Times New Roman"/>
          <w:b/>
          <w:sz w:val="24"/>
          <w:szCs w:val="24"/>
          <w:lang w:eastAsia="ru-RU"/>
        </w:rPr>
        <w:t xml:space="preserve">от 28.05.2018 № 27 </w:t>
      </w:r>
      <w:r w:rsidRPr="007106C2">
        <w:rPr>
          <w:rFonts w:ascii="Times New Roman" w:eastAsia="Calibri" w:hAnsi="Times New Roman" w:cs="Times New Roman"/>
          <w:sz w:val="24"/>
          <w:szCs w:val="24"/>
          <w:lang w:eastAsia="ru-RU"/>
        </w:rPr>
        <w:t>(далее – Порядок № 27).</w:t>
      </w:r>
      <w:r w:rsidRPr="001D370D">
        <w:rPr>
          <w:rFonts w:ascii="Times New Roman" w:eastAsia="Calibri" w:hAnsi="Times New Roman" w:cs="Times New Roman"/>
          <w:b/>
          <w:sz w:val="24"/>
          <w:szCs w:val="24"/>
          <w:lang w:eastAsia="ru-RU"/>
        </w:rPr>
        <w:t xml:space="preserve">  </w:t>
      </w:r>
    </w:p>
    <w:p w:rsidR="003D7A23" w:rsidRPr="00CC1EB6" w:rsidRDefault="003D7A23" w:rsidP="003D7A23">
      <w:pPr>
        <w:widowControl w:val="0"/>
        <w:shd w:val="clear" w:color="auto" w:fill="FFFFFF"/>
        <w:autoSpaceDE w:val="0"/>
        <w:autoSpaceDN w:val="0"/>
        <w:adjustRightInd w:val="0"/>
        <w:spacing w:after="0" w:line="240" w:lineRule="auto"/>
        <w:ind w:firstLine="709"/>
        <w:contextualSpacing/>
        <w:rPr>
          <w:rFonts w:ascii="Times New Roman" w:eastAsia="Calibri" w:hAnsi="Times New Roman" w:cs="Times New Roman"/>
          <w:sz w:val="24"/>
          <w:szCs w:val="24"/>
          <w:lang w:eastAsia="ru-RU"/>
        </w:rPr>
      </w:pPr>
      <w:r w:rsidRPr="00CC1EB6">
        <w:rPr>
          <w:rFonts w:ascii="Times New Roman" w:eastAsia="Calibri" w:hAnsi="Times New Roman" w:cs="Times New Roman"/>
          <w:sz w:val="24"/>
          <w:szCs w:val="24"/>
          <w:lang w:eastAsia="ru-RU"/>
        </w:rPr>
        <w:t xml:space="preserve">В связи с утверждением нового Порядка </w:t>
      </w:r>
      <w:r>
        <w:rPr>
          <w:rFonts w:ascii="Times New Roman" w:eastAsia="Calibri" w:hAnsi="Times New Roman" w:cs="Times New Roman"/>
          <w:sz w:val="24"/>
          <w:szCs w:val="24"/>
          <w:lang w:eastAsia="ru-RU"/>
        </w:rPr>
        <w:t>№ 27 изменения в муниципальное задание не вносились (пункт 2 постановления № 27 от 28.05.2018).</w:t>
      </w:r>
      <w:r w:rsidRPr="00CC1EB6">
        <w:rPr>
          <w:rFonts w:ascii="Times New Roman" w:eastAsia="Calibri" w:hAnsi="Times New Roman" w:cs="Times New Roman"/>
          <w:sz w:val="24"/>
          <w:szCs w:val="24"/>
          <w:lang w:eastAsia="ru-RU"/>
        </w:rPr>
        <w:t xml:space="preserve">  </w:t>
      </w:r>
    </w:p>
    <w:p w:rsidR="003D7A23" w:rsidRPr="00BA053D" w:rsidRDefault="003D7A23" w:rsidP="003D7A23">
      <w:pPr>
        <w:spacing w:after="0" w:line="216" w:lineRule="auto"/>
        <w:rPr>
          <w:rFonts w:ascii="Times New Roman" w:eastAsia="Times New Roman" w:hAnsi="Times New Roman" w:cs="Times New Roman"/>
          <w:color w:val="FF0000"/>
          <w:sz w:val="24"/>
          <w:szCs w:val="24"/>
          <w:lang w:eastAsia="ru-RU"/>
        </w:rPr>
      </w:pPr>
    </w:p>
    <w:p w:rsidR="003D7A23" w:rsidRPr="00585B90" w:rsidRDefault="003D7A23" w:rsidP="003D7A23">
      <w:pPr>
        <w:autoSpaceDE w:val="0"/>
        <w:autoSpaceDN w:val="0"/>
        <w:adjustRightInd w:val="0"/>
        <w:spacing w:after="0" w:line="240" w:lineRule="auto"/>
        <w:ind w:right="-1" w:firstLine="709"/>
        <w:rPr>
          <w:rFonts w:ascii="Times New Roman" w:eastAsia="Calibri" w:hAnsi="Times New Roman" w:cs="Times New Roman"/>
          <w:sz w:val="24"/>
          <w:szCs w:val="24"/>
          <w:lang w:eastAsia="ru-RU"/>
        </w:rPr>
      </w:pPr>
      <w:r w:rsidRPr="00585B90">
        <w:rPr>
          <w:rFonts w:ascii="Times New Roman" w:eastAsia="Calibri" w:hAnsi="Times New Roman" w:cs="Times New Roman"/>
          <w:sz w:val="24"/>
          <w:szCs w:val="24"/>
          <w:lang w:eastAsia="ru-RU"/>
        </w:rPr>
        <w:t>Согласно приказу Минфина России от 28.07.2010 № 81н «О требованиях к плану финансово-хозяйственной деятельности государственного (муниципального) учреждения»</w:t>
      </w:r>
      <w:r>
        <w:rPr>
          <w:rFonts w:ascii="Times New Roman" w:eastAsia="Calibri" w:hAnsi="Times New Roman" w:cs="Times New Roman"/>
          <w:sz w:val="24"/>
          <w:szCs w:val="24"/>
          <w:lang w:eastAsia="ru-RU"/>
        </w:rPr>
        <w:t>,</w:t>
      </w:r>
      <w:r w:rsidRPr="00585B90">
        <w:rPr>
          <w:rFonts w:ascii="Times New Roman" w:eastAsia="Calibri" w:hAnsi="Times New Roman" w:cs="Times New Roman"/>
          <w:sz w:val="24"/>
          <w:szCs w:val="24"/>
          <w:lang w:eastAsia="ru-RU"/>
        </w:rPr>
        <w:t xml:space="preserve"> субсидии на выполнение муниципального задания включаются в план финансово-хозяйственной деятельности (ФХД) учреждения.</w:t>
      </w:r>
    </w:p>
    <w:p w:rsidR="003D7A23" w:rsidRPr="00585B90" w:rsidRDefault="003D7A23" w:rsidP="003D7A23">
      <w:pPr>
        <w:autoSpaceDE w:val="0"/>
        <w:autoSpaceDN w:val="0"/>
        <w:adjustRightInd w:val="0"/>
        <w:spacing w:after="0" w:line="240" w:lineRule="auto"/>
        <w:ind w:right="-1" w:firstLine="709"/>
        <w:rPr>
          <w:rFonts w:ascii="Times New Roman" w:eastAsia="Calibri" w:hAnsi="Times New Roman" w:cs="Times New Roman"/>
          <w:sz w:val="24"/>
          <w:szCs w:val="24"/>
          <w:lang w:eastAsia="ru-RU"/>
        </w:rPr>
      </w:pPr>
      <w:r w:rsidRPr="00585B90">
        <w:rPr>
          <w:rFonts w:ascii="Times New Roman" w:eastAsia="Calibri" w:hAnsi="Times New Roman" w:cs="Times New Roman"/>
          <w:sz w:val="24"/>
          <w:szCs w:val="24"/>
          <w:lang w:eastAsia="ru-RU"/>
        </w:rPr>
        <w:t xml:space="preserve">Постановлением Администрации </w:t>
      </w:r>
      <w:proofErr w:type="spellStart"/>
      <w:r w:rsidRPr="00585B90">
        <w:rPr>
          <w:rFonts w:ascii="Times New Roman" w:eastAsia="Calibri" w:hAnsi="Times New Roman" w:cs="Times New Roman"/>
          <w:sz w:val="24"/>
          <w:szCs w:val="24"/>
          <w:lang w:eastAsia="ru-RU"/>
        </w:rPr>
        <w:t>с.п</w:t>
      </w:r>
      <w:proofErr w:type="spellEnd"/>
      <w:r w:rsidRPr="00585B90">
        <w:rPr>
          <w:rFonts w:ascii="Times New Roman" w:eastAsia="Calibri" w:hAnsi="Times New Roman" w:cs="Times New Roman"/>
          <w:sz w:val="24"/>
          <w:szCs w:val="24"/>
          <w:lang w:eastAsia="ru-RU"/>
        </w:rPr>
        <w:t xml:space="preserve">. Зареченск от 27.05.2011 № 23 утвержден Порядок составления и утверждения плана финансово-хозяйственной деятельности муниципального учреждения </w:t>
      </w:r>
      <w:proofErr w:type="spellStart"/>
      <w:r w:rsidRPr="00585B90">
        <w:rPr>
          <w:rFonts w:ascii="Times New Roman" w:eastAsia="Calibri" w:hAnsi="Times New Roman" w:cs="Times New Roman"/>
          <w:sz w:val="24"/>
          <w:szCs w:val="24"/>
          <w:lang w:eastAsia="ru-RU"/>
        </w:rPr>
        <w:t>м.</w:t>
      </w:r>
      <w:proofErr w:type="gramStart"/>
      <w:r w:rsidRPr="00585B90">
        <w:rPr>
          <w:rFonts w:ascii="Times New Roman" w:eastAsia="Calibri" w:hAnsi="Times New Roman" w:cs="Times New Roman"/>
          <w:sz w:val="24"/>
          <w:szCs w:val="24"/>
          <w:lang w:eastAsia="ru-RU"/>
        </w:rPr>
        <w:t>о</w:t>
      </w:r>
      <w:proofErr w:type="gramEnd"/>
      <w:r w:rsidRPr="00585B90">
        <w:rPr>
          <w:rFonts w:ascii="Times New Roman" w:eastAsia="Calibri" w:hAnsi="Times New Roman" w:cs="Times New Roman"/>
          <w:sz w:val="24"/>
          <w:szCs w:val="24"/>
          <w:lang w:eastAsia="ru-RU"/>
        </w:rPr>
        <w:t>.с.п</w:t>
      </w:r>
      <w:proofErr w:type="spellEnd"/>
      <w:r w:rsidRPr="00585B90">
        <w:rPr>
          <w:rFonts w:ascii="Times New Roman" w:eastAsia="Calibri" w:hAnsi="Times New Roman" w:cs="Times New Roman"/>
          <w:sz w:val="24"/>
          <w:szCs w:val="24"/>
          <w:lang w:eastAsia="ru-RU"/>
        </w:rPr>
        <w:t>. Зареченск Кандалакшского района.</w:t>
      </w:r>
    </w:p>
    <w:p w:rsidR="003D7A23" w:rsidRPr="00585B90" w:rsidRDefault="003D7A23" w:rsidP="003D7A23">
      <w:pPr>
        <w:autoSpaceDE w:val="0"/>
        <w:autoSpaceDN w:val="0"/>
        <w:adjustRightInd w:val="0"/>
        <w:spacing w:after="0" w:line="240" w:lineRule="auto"/>
        <w:ind w:right="-1" w:firstLine="709"/>
        <w:rPr>
          <w:rFonts w:ascii="Times New Roman" w:eastAsia="Calibri" w:hAnsi="Times New Roman" w:cs="Times New Roman"/>
          <w:sz w:val="24"/>
          <w:szCs w:val="24"/>
          <w:lang w:eastAsia="ru-RU"/>
        </w:rPr>
      </w:pPr>
      <w:r w:rsidRPr="00585B90">
        <w:rPr>
          <w:rFonts w:ascii="Times New Roman" w:eastAsia="Calibri" w:hAnsi="Times New Roman" w:cs="Times New Roman"/>
          <w:sz w:val="24"/>
          <w:szCs w:val="24"/>
          <w:lang w:eastAsia="ru-RU"/>
        </w:rPr>
        <w:t xml:space="preserve">План ФХД на 2018 год для Учреждения утвержден постановлением администрации </w:t>
      </w:r>
      <w:proofErr w:type="spellStart"/>
      <w:r w:rsidRPr="00585B90">
        <w:rPr>
          <w:rFonts w:ascii="Times New Roman" w:eastAsia="Calibri" w:hAnsi="Times New Roman" w:cs="Times New Roman"/>
          <w:sz w:val="24"/>
          <w:szCs w:val="24"/>
          <w:lang w:eastAsia="ru-RU"/>
        </w:rPr>
        <w:t>с.п</w:t>
      </w:r>
      <w:proofErr w:type="spellEnd"/>
      <w:r w:rsidRPr="00585B90">
        <w:rPr>
          <w:rFonts w:ascii="Times New Roman" w:eastAsia="Calibri" w:hAnsi="Times New Roman" w:cs="Times New Roman"/>
          <w:sz w:val="24"/>
          <w:szCs w:val="24"/>
          <w:lang w:eastAsia="ru-RU"/>
        </w:rPr>
        <w:t xml:space="preserve">. Зареченск от 25.01.2018 № 6. </w:t>
      </w:r>
    </w:p>
    <w:p w:rsidR="003D7A23" w:rsidRPr="00585B90" w:rsidRDefault="003D7A23" w:rsidP="003D7A23">
      <w:pPr>
        <w:autoSpaceDE w:val="0"/>
        <w:autoSpaceDN w:val="0"/>
        <w:adjustRightInd w:val="0"/>
        <w:spacing w:after="0" w:line="240" w:lineRule="auto"/>
        <w:ind w:right="-1" w:firstLine="709"/>
        <w:rPr>
          <w:rFonts w:ascii="Times New Roman" w:hAnsi="Times New Roman" w:cs="Times New Roman"/>
          <w:b/>
          <w:sz w:val="24"/>
          <w:szCs w:val="24"/>
        </w:rPr>
      </w:pPr>
      <w:r w:rsidRPr="00585B90">
        <w:rPr>
          <w:rFonts w:ascii="Times New Roman" w:hAnsi="Times New Roman" w:cs="Times New Roman"/>
          <w:b/>
          <w:sz w:val="24"/>
          <w:szCs w:val="24"/>
        </w:rPr>
        <w:t>В нарушение пункта 11 приказа Минфина России от 28.07.201</w:t>
      </w:r>
      <w:r>
        <w:rPr>
          <w:rFonts w:ascii="Times New Roman" w:hAnsi="Times New Roman" w:cs="Times New Roman"/>
          <w:b/>
          <w:sz w:val="24"/>
          <w:szCs w:val="24"/>
        </w:rPr>
        <w:t>0</w:t>
      </w:r>
      <w:r w:rsidRPr="00585B90">
        <w:rPr>
          <w:rFonts w:ascii="Times New Roman" w:hAnsi="Times New Roman" w:cs="Times New Roman"/>
          <w:b/>
          <w:sz w:val="24"/>
          <w:szCs w:val="24"/>
        </w:rPr>
        <w:t xml:space="preserve"> № 81</w:t>
      </w:r>
      <w:r>
        <w:rPr>
          <w:rFonts w:ascii="Times New Roman" w:hAnsi="Times New Roman" w:cs="Times New Roman"/>
          <w:b/>
          <w:sz w:val="24"/>
          <w:szCs w:val="24"/>
        </w:rPr>
        <w:t>н</w:t>
      </w:r>
      <w:r w:rsidRPr="00585B90">
        <w:rPr>
          <w:rFonts w:ascii="Times New Roman" w:hAnsi="Times New Roman" w:cs="Times New Roman"/>
          <w:b/>
          <w:sz w:val="24"/>
          <w:szCs w:val="24"/>
        </w:rPr>
        <w:t xml:space="preserve"> расчеты (обоснования) плановых показателей по выплатам, являющиеся справочной информацией к Плану, в частности выплаты на осуществление работ по содержанию спортивной площадки, проверке не представлены.</w:t>
      </w:r>
    </w:p>
    <w:p w:rsidR="00BE530A" w:rsidRDefault="00BE530A" w:rsidP="003D7A23">
      <w:pPr>
        <w:autoSpaceDE w:val="0"/>
        <w:autoSpaceDN w:val="0"/>
        <w:adjustRightInd w:val="0"/>
        <w:spacing w:after="0" w:line="240" w:lineRule="auto"/>
        <w:ind w:firstLine="709"/>
        <w:rPr>
          <w:rFonts w:ascii="Times New Roman" w:hAnsi="Times New Roman" w:cs="Times New Roman"/>
          <w:sz w:val="24"/>
          <w:szCs w:val="24"/>
        </w:rPr>
      </w:pPr>
    </w:p>
    <w:p w:rsidR="003D7A23" w:rsidRDefault="003D7A23" w:rsidP="003D7A2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Предоставление муниципальному учреждению субсидии в течение финансового года в соответствии с абзацем первым пункта 1 статьи 78.1 БК РФ осуществляется на основании соглашения о порядке и условиях предоставления субсидии, заключаемого администрацией поселения с муниципальным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(пункт 26 Порядка № 27).</w:t>
      </w:r>
    </w:p>
    <w:p w:rsidR="003D7A23" w:rsidRPr="00144A37" w:rsidRDefault="003D7A23" w:rsidP="00BE530A">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Согласно Соглашению  от 25.01.2018 </w:t>
      </w:r>
      <w:r w:rsidR="00BE530A">
        <w:rPr>
          <w:rFonts w:ascii="Times New Roman" w:hAnsi="Times New Roman" w:cs="Times New Roman"/>
          <w:sz w:val="24"/>
          <w:szCs w:val="24"/>
        </w:rPr>
        <w:t xml:space="preserve">№ 2 </w:t>
      </w:r>
      <w:r>
        <w:rPr>
          <w:rFonts w:ascii="Times New Roman" w:hAnsi="Times New Roman" w:cs="Times New Roman"/>
          <w:sz w:val="24"/>
          <w:szCs w:val="24"/>
        </w:rPr>
        <w:t xml:space="preserve">Администрацией поселения предоставлена МБУ КДЦ «Космос» (далее - Учреждение) субсидия в размере 50 000,00 рублей на оказание </w:t>
      </w:r>
      <w:r w:rsidRPr="00144A37">
        <w:rPr>
          <w:rFonts w:ascii="Times New Roman" w:hAnsi="Times New Roman" w:cs="Times New Roman"/>
          <w:sz w:val="24"/>
          <w:szCs w:val="24"/>
        </w:rPr>
        <w:t xml:space="preserve">муниципальных услуг. </w:t>
      </w:r>
    </w:p>
    <w:p w:rsidR="003D7A23" w:rsidRPr="00B52425" w:rsidRDefault="003D7A23" w:rsidP="003D7A23">
      <w:pPr>
        <w:autoSpaceDE w:val="0"/>
        <w:autoSpaceDN w:val="0"/>
        <w:adjustRightInd w:val="0"/>
        <w:spacing w:after="0" w:line="240" w:lineRule="auto"/>
        <w:ind w:firstLine="709"/>
        <w:rPr>
          <w:rFonts w:ascii="Times New Roman" w:hAnsi="Times New Roman" w:cs="Times New Roman"/>
          <w:sz w:val="24"/>
          <w:szCs w:val="24"/>
        </w:rPr>
      </w:pPr>
      <w:proofErr w:type="gramStart"/>
      <w:r w:rsidRPr="00B52425">
        <w:rPr>
          <w:rFonts w:ascii="Times New Roman" w:hAnsi="Times New Roman" w:cs="Times New Roman"/>
          <w:sz w:val="24"/>
          <w:szCs w:val="24"/>
        </w:rPr>
        <w:t>Согласно графика</w:t>
      </w:r>
      <w:proofErr w:type="gramEnd"/>
      <w:r w:rsidRPr="00B52425">
        <w:rPr>
          <w:rFonts w:ascii="Times New Roman" w:hAnsi="Times New Roman" w:cs="Times New Roman"/>
          <w:sz w:val="24"/>
          <w:szCs w:val="24"/>
        </w:rPr>
        <w:t xml:space="preserve"> (приложение б/н к Соглашению) предусмотрены следующие сроки предоставления субсидии:</w:t>
      </w:r>
    </w:p>
    <w:p w:rsidR="003D7A23" w:rsidRPr="00B52425" w:rsidRDefault="003D7A23" w:rsidP="003D7A23">
      <w:pPr>
        <w:autoSpaceDE w:val="0"/>
        <w:autoSpaceDN w:val="0"/>
        <w:adjustRightInd w:val="0"/>
        <w:spacing w:after="0" w:line="240" w:lineRule="auto"/>
        <w:ind w:firstLine="709"/>
        <w:rPr>
          <w:rFonts w:ascii="Times New Roman" w:hAnsi="Times New Roman" w:cs="Times New Roman"/>
          <w:sz w:val="24"/>
          <w:szCs w:val="24"/>
        </w:rPr>
      </w:pPr>
      <w:r w:rsidRPr="00B52425">
        <w:rPr>
          <w:rFonts w:ascii="Times New Roman" w:hAnsi="Times New Roman" w:cs="Times New Roman"/>
          <w:sz w:val="24"/>
          <w:szCs w:val="24"/>
        </w:rPr>
        <w:t>- февраль 2018 г. – 10 476,89 рублей;</w:t>
      </w:r>
    </w:p>
    <w:p w:rsidR="003D7A23" w:rsidRPr="00B52425" w:rsidRDefault="003D7A23" w:rsidP="003D7A23">
      <w:pPr>
        <w:autoSpaceDE w:val="0"/>
        <w:autoSpaceDN w:val="0"/>
        <w:adjustRightInd w:val="0"/>
        <w:spacing w:after="0" w:line="240" w:lineRule="auto"/>
        <w:ind w:firstLine="709"/>
        <w:rPr>
          <w:rFonts w:ascii="Times New Roman" w:hAnsi="Times New Roman" w:cs="Times New Roman"/>
          <w:sz w:val="24"/>
          <w:szCs w:val="24"/>
        </w:rPr>
      </w:pPr>
      <w:r w:rsidRPr="00B52425">
        <w:rPr>
          <w:rFonts w:ascii="Times New Roman" w:hAnsi="Times New Roman" w:cs="Times New Roman"/>
          <w:sz w:val="24"/>
          <w:szCs w:val="24"/>
        </w:rPr>
        <w:t>- декабрь 2018 г. – 39 523,11 рублей.</w:t>
      </w:r>
    </w:p>
    <w:p w:rsidR="003D7A23" w:rsidRPr="00B52425" w:rsidRDefault="003D7A23" w:rsidP="003D7A23">
      <w:pPr>
        <w:autoSpaceDE w:val="0"/>
        <w:autoSpaceDN w:val="0"/>
        <w:adjustRightInd w:val="0"/>
        <w:spacing w:after="0" w:line="240" w:lineRule="auto"/>
        <w:ind w:firstLine="709"/>
        <w:rPr>
          <w:rFonts w:ascii="Times New Roman" w:hAnsi="Times New Roman" w:cs="Times New Roman"/>
          <w:sz w:val="24"/>
          <w:szCs w:val="24"/>
        </w:rPr>
      </w:pPr>
      <w:r w:rsidRPr="00B52425">
        <w:rPr>
          <w:rFonts w:ascii="Times New Roman" w:hAnsi="Times New Roman" w:cs="Times New Roman"/>
          <w:sz w:val="24"/>
          <w:szCs w:val="24"/>
        </w:rPr>
        <w:t>Субсидия перечислена Администрацией в соответствии с графиком: платежным поручением от 16.02.2018 № 663301 в сумме 10 476,89 руб., платежным поручением от 19.12.2018 № 505163 в сумме 39 523,11 рублей.</w:t>
      </w:r>
    </w:p>
    <w:p w:rsidR="003D7A23" w:rsidRPr="00B52425" w:rsidRDefault="003D7A23" w:rsidP="003D7A23">
      <w:pPr>
        <w:autoSpaceDE w:val="0"/>
        <w:autoSpaceDN w:val="0"/>
        <w:adjustRightInd w:val="0"/>
        <w:spacing w:after="0" w:line="240" w:lineRule="auto"/>
        <w:ind w:firstLine="709"/>
        <w:rPr>
          <w:rFonts w:ascii="Times New Roman" w:hAnsi="Times New Roman" w:cs="Times New Roman"/>
          <w:i/>
          <w:sz w:val="24"/>
          <w:szCs w:val="24"/>
        </w:rPr>
      </w:pPr>
      <w:r w:rsidRPr="00B52425">
        <w:rPr>
          <w:rFonts w:ascii="Times New Roman" w:hAnsi="Times New Roman" w:cs="Times New Roman"/>
          <w:i/>
          <w:sz w:val="24"/>
          <w:szCs w:val="24"/>
        </w:rPr>
        <w:t>Согласно Отчету Администрации поселения о реализации муниципальной программы № 3 целевые показатели (индикаторы) реализации программы достигнуты, финансовое обеспечение программы осуществлено в полном объеме.</w:t>
      </w:r>
    </w:p>
    <w:p w:rsidR="003D7A23" w:rsidRPr="00B52425" w:rsidRDefault="003D7A23" w:rsidP="003D7A23">
      <w:pPr>
        <w:autoSpaceDE w:val="0"/>
        <w:autoSpaceDN w:val="0"/>
        <w:adjustRightInd w:val="0"/>
        <w:spacing w:after="0" w:line="240" w:lineRule="auto"/>
        <w:rPr>
          <w:rFonts w:ascii="Times New Roman" w:hAnsi="Times New Roman" w:cs="Times New Roman"/>
          <w:bCs/>
          <w:color w:val="FF0000"/>
          <w:sz w:val="24"/>
          <w:szCs w:val="24"/>
        </w:rPr>
      </w:pPr>
    </w:p>
    <w:p w:rsidR="003D7A23" w:rsidRPr="00A1422F" w:rsidRDefault="003D7A23" w:rsidP="003D7A23">
      <w:pPr>
        <w:autoSpaceDE w:val="0"/>
        <w:autoSpaceDN w:val="0"/>
        <w:adjustRightInd w:val="0"/>
        <w:spacing w:after="0" w:line="240" w:lineRule="auto"/>
        <w:ind w:right="-1"/>
        <w:jc w:val="center"/>
        <w:rPr>
          <w:rFonts w:ascii="Times New Roman" w:eastAsia="Calibri" w:hAnsi="Times New Roman" w:cs="Times New Roman"/>
          <w:b/>
          <w:sz w:val="24"/>
          <w:szCs w:val="24"/>
          <w:lang w:eastAsia="ru-RU"/>
        </w:rPr>
      </w:pPr>
      <w:r w:rsidRPr="00A000FC">
        <w:rPr>
          <w:rFonts w:ascii="Times New Roman" w:hAnsi="Times New Roman" w:cs="Times New Roman"/>
          <w:b/>
          <w:sz w:val="24"/>
          <w:szCs w:val="24"/>
        </w:rPr>
        <w:t xml:space="preserve"> </w:t>
      </w:r>
      <w:r w:rsidRPr="009A7F15">
        <w:rPr>
          <w:rFonts w:ascii="Times New Roman" w:eastAsia="Calibri" w:hAnsi="Times New Roman" w:cs="Times New Roman"/>
          <w:b/>
          <w:sz w:val="24"/>
          <w:szCs w:val="24"/>
          <w:lang w:eastAsia="ru-RU"/>
        </w:rPr>
        <w:t xml:space="preserve"> Контроль за целевым и эффективным расходованием средств местного бюджета, направляемых на реа</w:t>
      </w:r>
      <w:r>
        <w:rPr>
          <w:rFonts w:ascii="Times New Roman" w:eastAsia="Calibri" w:hAnsi="Times New Roman" w:cs="Times New Roman"/>
          <w:b/>
          <w:sz w:val="24"/>
          <w:szCs w:val="24"/>
          <w:lang w:eastAsia="ru-RU"/>
        </w:rPr>
        <w:t>лизацию муниципальной программы</w:t>
      </w:r>
    </w:p>
    <w:p w:rsidR="003D7A23" w:rsidRDefault="003D7A23" w:rsidP="003D7A23">
      <w:pPr>
        <w:tabs>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данным регистров бухгалтерского учета</w:t>
      </w:r>
      <w:r w:rsidRPr="00531D31">
        <w:rPr>
          <w:rFonts w:ascii="Times New Roman" w:eastAsia="Times New Roman" w:hAnsi="Times New Roman" w:cs="Times New Roman"/>
          <w:sz w:val="24"/>
          <w:szCs w:val="24"/>
          <w:lang w:eastAsia="ru-RU"/>
        </w:rPr>
        <w:t xml:space="preserve"> расходы </w:t>
      </w:r>
      <w:r w:rsidRPr="00812B58">
        <w:rPr>
          <w:rFonts w:ascii="Times New Roman" w:eastAsia="Times New Roman" w:hAnsi="Times New Roman" w:cs="Times New Roman"/>
          <w:bCs/>
          <w:sz w:val="24"/>
          <w:szCs w:val="24"/>
          <w:lang w:eastAsia="ru-RU"/>
        </w:rPr>
        <w:t>МБ</w:t>
      </w:r>
      <w:r w:rsidRPr="00531D31">
        <w:rPr>
          <w:rFonts w:ascii="Times New Roman" w:eastAsia="Times New Roman" w:hAnsi="Times New Roman" w:cs="Times New Roman"/>
          <w:bCs/>
          <w:sz w:val="24"/>
          <w:szCs w:val="24"/>
          <w:lang w:eastAsia="ru-RU"/>
        </w:rPr>
        <w:t xml:space="preserve">У </w:t>
      </w:r>
      <w:r w:rsidRPr="00812B58">
        <w:rPr>
          <w:rFonts w:ascii="Times New Roman" w:eastAsia="Times New Roman" w:hAnsi="Times New Roman" w:cs="Times New Roman"/>
          <w:bCs/>
          <w:sz w:val="24"/>
          <w:szCs w:val="24"/>
          <w:lang w:eastAsia="ru-RU"/>
        </w:rPr>
        <w:t xml:space="preserve">КДЦ </w:t>
      </w:r>
      <w:r w:rsidRPr="00531D31">
        <w:rPr>
          <w:rFonts w:ascii="Times New Roman" w:eastAsia="Times New Roman" w:hAnsi="Times New Roman" w:cs="Times New Roman"/>
          <w:bCs/>
          <w:sz w:val="24"/>
          <w:szCs w:val="24"/>
          <w:lang w:eastAsia="ru-RU"/>
        </w:rPr>
        <w:t>«</w:t>
      </w:r>
      <w:r w:rsidRPr="00812B58">
        <w:rPr>
          <w:rFonts w:ascii="Times New Roman" w:eastAsia="Times New Roman" w:hAnsi="Times New Roman" w:cs="Times New Roman"/>
          <w:bCs/>
          <w:sz w:val="24"/>
          <w:szCs w:val="24"/>
          <w:lang w:eastAsia="ru-RU"/>
        </w:rPr>
        <w:t>Космос</w:t>
      </w:r>
      <w:r w:rsidRPr="00531D31">
        <w:rPr>
          <w:rFonts w:ascii="Times New Roman" w:eastAsia="Times New Roman" w:hAnsi="Times New Roman" w:cs="Times New Roman"/>
          <w:bCs/>
          <w:sz w:val="24"/>
          <w:szCs w:val="24"/>
          <w:lang w:eastAsia="ru-RU"/>
        </w:rPr>
        <w:t>»</w:t>
      </w:r>
      <w:r w:rsidRPr="00531D3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на </w:t>
      </w:r>
      <w:r w:rsidRPr="00531D31">
        <w:rPr>
          <w:rFonts w:ascii="Times New Roman" w:eastAsia="Times New Roman" w:hAnsi="Times New Roman" w:cs="Times New Roman"/>
          <w:bCs/>
          <w:sz w:val="24"/>
          <w:szCs w:val="24"/>
          <w:lang w:eastAsia="ru-RU"/>
        </w:rPr>
        <w:t xml:space="preserve">обеспечение </w:t>
      </w:r>
      <w:r>
        <w:rPr>
          <w:rFonts w:ascii="Times New Roman" w:eastAsia="Times New Roman" w:hAnsi="Times New Roman" w:cs="Times New Roman"/>
          <w:bCs/>
          <w:sz w:val="24"/>
          <w:szCs w:val="24"/>
          <w:lang w:eastAsia="ru-RU"/>
        </w:rPr>
        <w:t>мероприятий</w:t>
      </w:r>
      <w:r w:rsidRPr="00531D31">
        <w:rPr>
          <w:rFonts w:ascii="Times New Roman" w:eastAsia="Times New Roman" w:hAnsi="Times New Roman" w:cs="Times New Roman"/>
          <w:bCs/>
          <w:sz w:val="24"/>
          <w:szCs w:val="24"/>
          <w:lang w:eastAsia="ru-RU"/>
        </w:rPr>
        <w:t xml:space="preserve"> в области физической культуры и спорта </w:t>
      </w:r>
      <w:r w:rsidRPr="00531D31">
        <w:rPr>
          <w:rFonts w:ascii="Times New Roman" w:eastAsia="Times New Roman" w:hAnsi="Times New Roman" w:cs="Times New Roman"/>
          <w:sz w:val="24"/>
          <w:szCs w:val="24"/>
          <w:lang w:eastAsia="ru-RU"/>
        </w:rPr>
        <w:t>хар</w:t>
      </w:r>
      <w:r>
        <w:rPr>
          <w:rFonts w:ascii="Times New Roman" w:eastAsia="Times New Roman" w:hAnsi="Times New Roman" w:cs="Times New Roman"/>
          <w:sz w:val="24"/>
          <w:szCs w:val="24"/>
          <w:lang w:eastAsia="ru-RU"/>
        </w:rPr>
        <w:t>актеризуются следующими данными:</w:t>
      </w:r>
    </w:p>
    <w:p w:rsidR="003D7A23" w:rsidRPr="00531D31" w:rsidRDefault="003D7A23" w:rsidP="003D7A23">
      <w:pPr>
        <w:widowControl w:val="0"/>
        <w:tabs>
          <w:tab w:val="left" w:pos="709"/>
        </w:tabs>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31D31">
        <w:rPr>
          <w:rFonts w:ascii="Times New Roman" w:eastAsia="Times New Roman" w:hAnsi="Times New Roman" w:cs="Times New Roman"/>
          <w:lang w:eastAsia="ru-RU"/>
        </w:rPr>
        <w:t>(в рублях)</w:t>
      </w:r>
    </w:p>
    <w:tbl>
      <w:tblPr>
        <w:tblW w:w="9072" w:type="dxa"/>
        <w:tblInd w:w="279" w:type="dxa"/>
        <w:tblLayout w:type="fixed"/>
        <w:tblLook w:val="04A0" w:firstRow="1" w:lastRow="0" w:firstColumn="1" w:lastColumn="0" w:noHBand="0" w:noVBand="1"/>
      </w:tblPr>
      <w:tblGrid>
        <w:gridCol w:w="2551"/>
        <w:gridCol w:w="1985"/>
        <w:gridCol w:w="1672"/>
        <w:gridCol w:w="1304"/>
        <w:gridCol w:w="1560"/>
      </w:tblGrid>
      <w:tr w:rsidR="003D7A23" w:rsidRPr="00531D31" w:rsidTr="003D7A23">
        <w:trPr>
          <w:trHeight w:val="97"/>
        </w:trPr>
        <w:tc>
          <w:tcPr>
            <w:tcW w:w="2551" w:type="dxa"/>
            <w:vMerge w:val="restart"/>
            <w:tcBorders>
              <w:top w:val="single" w:sz="4" w:space="0" w:color="auto"/>
              <w:left w:val="single" w:sz="4" w:space="0" w:color="auto"/>
              <w:right w:val="single" w:sz="4" w:space="0" w:color="auto"/>
            </w:tcBorders>
            <w:vAlign w:val="center"/>
          </w:tcPr>
          <w:p w:rsidR="003D7A23" w:rsidRPr="00531D31" w:rsidRDefault="003D7A23" w:rsidP="003D7A23">
            <w:pPr>
              <w:spacing w:after="0" w:line="240" w:lineRule="auto"/>
              <w:jc w:val="center"/>
              <w:rPr>
                <w:rFonts w:ascii="Times New Roman" w:eastAsia="Times New Roman" w:hAnsi="Times New Roman" w:cs="Times New Roman"/>
                <w:sz w:val="18"/>
                <w:szCs w:val="18"/>
                <w:lang w:eastAsia="ru-RU"/>
              </w:rPr>
            </w:pPr>
            <w:r w:rsidRPr="00531D31">
              <w:rPr>
                <w:rFonts w:ascii="Times New Roman" w:eastAsia="Times New Roman" w:hAnsi="Times New Roman" w:cs="Times New Roman"/>
                <w:sz w:val="18"/>
                <w:szCs w:val="18"/>
                <w:lang w:eastAsia="ru-RU"/>
              </w:rPr>
              <w:t>КБК</w:t>
            </w:r>
          </w:p>
        </w:tc>
        <w:tc>
          <w:tcPr>
            <w:tcW w:w="3657" w:type="dxa"/>
            <w:gridSpan w:val="2"/>
            <w:tcBorders>
              <w:top w:val="single" w:sz="4" w:space="0" w:color="auto"/>
              <w:left w:val="nil"/>
              <w:bottom w:val="single" w:sz="4" w:space="0" w:color="auto"/>
              <w:right w:val="single" w:sz="4" w:space="0" w:color="auto"/>
            </w:tcBorders>
            <w:shd w:val="clear" w:color="auto" w:fill="auto"/>
            <w:vAlign w:val="center"/>
            <w:hideMark/>
          </w:tcPr>
          <w:p w:rsidR="003D7A23" w:rsidRPr="009C5457" w:rsidRDefault="003D7A23" w:rsidP="003D7A23">
            <w:pPr>
              <w:spacing w:after="0" w:line="240" w:lineRule="auto"/>
              <w:jc w:val="center"/>
              <w:rPr>
                <w:rFonts w:ascii="Times New Roman" w:eastAsia="Times New Roman" w:hAnsi="Times New Roman" w:cs="Times New Roman"/>
                <w:sz w:val="18"/>
                <w:szCs w:val="18"/>
                <w:lang w:eastAsia="ru-RU"/>
              </w:rPr>
            </w:pPr>
            <w:r w:rsidRPr="009C5457">
              <w:rPr>
                <w:rFonts w:ascii="Times New Roman" w:eastAsia="Times New Roman" w:hAnsi="Times New Roman" w:cs="Times New Roman"/>
                <w:sz w:val="18"/>
                <w:szCs w:val="18"/>
                <w:lang w:eastAsia="ru-RU"/>
              </w:rPr>
              <w:t>Главная книга ф. 0504072</w:t>
            </w:r>
          </w:p>
        </w:tc>
        <w:tc>
          <w:tcPr>
            <w:tcW w:w="1304" w:type="dxa"/>
            <w:vMerge w:val="restart"/>
            <w:tcBorders>
              <w:top w:val="single" w:sz="4" w:space="0" w:color="auto"/>
              <w:left w:val="nil"/>
              <w:right w:val="single" w:sz="4" w:space="0" w:color="auto"/>
            </w:tcBorders>
            <w:shd w:val="clear" w:color="auto" w:fill="auto"/>
            <w:vAlign w:val="center"/>
          </w:tcPr>
          <w:p w:rsidR="003D7A23" w:rsidRPr="009C5457" w:rsidRDefault="003D7A23" w:rsidP="003D7A23">
            <w:pPr>
              <w:spacing w:after="0" w:line="240" w:lineRule="auto"/>
              <w:jc w:val="center"/>
              <w:rPr>
                <w:rFonts w:ascii="Times New Roman" w:eastAsia="Times New Roman" w:hAnsi="Times New Roman" w:cs="Times New Roman"/>
                <w:sz w:val="18"/>
                <w:szCs w:val="18"/>
                <w:lang w:eastAsia="ru-RU"/>
              </w:rPr>
            </w:pPr>
            <w:r w:rsidRPr="009C5457">
              <w:rPr>
                <w:rFonts w:ascii="Times New Roman" w:eastAsia="Times New Roman" w:hAnsi="Times New Roman" w:cs="Times New Roman"/>
                <w:sz w:val="18"/>
                <w:szCs w:val="18"/>
                <w:lang w:eastAsia="ru-RU"/>
              </w:rPr>
              <w:t>Не исполнено</w:t>
            </w:r>
          </w:p>
        </w:tc>
        <w:tc>
          <w:tcPr>
            <w:tcW w:w="1560" w:type="dxa"/>
            <w:vMerge w:val="restart"/>
            <w:tcBorders>
              <w:top w:val="single" w:sz="4" w:space="0" w:color="auto"/>
              <w:left w:val="single" w:sz="4" w:space="0" w:color="auto"/>
              <w:right w:val="single" w:sz="4" w:space="0" w:color="auto"/>
            </w:tcBorders>
            <w:vAlign w:val="center"/>
          </w:tcPr>
          <w:p w:rsidR="003D7A23" w:rsidRPr="00531D31" w:rsidRDefault="003D7A23" w:rsidP="003D7A23">
            <w:pPr>
              <w:spacing w:after="0" w:line="240" w:lineRule="auto"/>
              <w:jc w:val="center"/>
              <w:rPr>
                <w:rFonts w:ascii="Times New Roman" w:eastAsia="Times New Roman" w:hAnsi="Times New Roman" w:cs="Times New Roman"/>
                <w:sz w:val="18"/>
                <w:szCs w:val="18"/>
                <w:lang w:eastAsia="ru-RU"/>
              </w:rPr>
            </w:pPr>
            <w:r w:rsidRPr="00531D31">
              <w:rPr>
                <w:rFonts w:ascii="Times New Roman" w:eastAsia="Times New Roman" w:hAnsi="Times New Roman" w:cs="Times New Roman"/>
                <w:sz w:val="18"/>
                <w:szCs w:val="18"/>
                <w:lang w:eastAsia="ru-RU"/>
              </w:rPr>
              <w:t>Уд</w:t>
            </w:r>
            <w:proofErr w:type="gramStart"/>
            <w:r w:rsidRPr="00531D31">
              <w:rPr>
                <w:rFonts w:ascii="Times New Roman" w:eastAsia="Times New Roman" w:hAnsi="Times New Roman" w:cs="Times New Roman"/>
                <w:sz w:val="18"/>
                <w:szCs w:val="18"/>
                <w:lang w:eastAsia="ru-RU"/>
              </w:rPr>
              <w:t>.</w:t>
            </w:r>
            <w:proofErr w:type="gramEnd"/>
            <w:r w:rsidRPr="00531D31">
              <w:rPr>
                <w:rFonts w:ascii="Times New Roman" w:eastAsia="Times New Roman" w:hAnsi="Times New Roman" w:cs="Times New Roman"/>
                <w:sz w:val="18"/>
                <w:szCs w:val="18"/>
                <w:lang w:eastAsia="ru-RU"/>
              </w:rPr>
              <w:t xml:space="preserve"> </w:t>
            </w:r>
            <w:proofErr w:type="gramStart"/>
            <w:r w:rsidRPr="00531D31">
              <w:rPr>
                <w:rFonts w:ascii="Times New Roman" w:eastAsia="Times New Roman" w:hAnsi="Times New Roman" w:cs="Times New Roman"/>
                <w:sz w:val="18"/>
                <w:szCs w:val="18"/>
                <w:lang w:eastAsia="ru-RU"/>
              </w:rPr>
              <w:t>в</w:t>
            </w:r>
            <w:proofErr w:type="gramEnd"/>
            <w:r w:rsidRPr="00531D31">
              <w:rPr>
                <w:rFonts w:ascii="Times New Roman" w:eastAsia="Times New Roman" w:hAnsi="Times New Roman" w:cs="Times New Roman"/>
                <w:sz w:val="18"/>
                <w:szCs w:val="18"/>
                <w:lang w:eastAsia="ru-RU"/>
              </w:rPr>
              <w:t xml:space="preserve">ес </w:t>
            </w:r>
          </w:p>
          <w:p w:rsidR="003D7A23" w:rsidRPr="00531D31" w:rsidRDefault="003D7A23" w:rsidP="003D7A2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31D31">
              <w:rPr>
                <w:rFonts w:ascii="Times New Roman" w:eastAsia="Times New Roman" w:hAnsi="Times New Roman" w:cs="Times New Roman"/>
                <w:sz w:val="18"/>
                <w:szCs w:val="18"/>
                <w:lang w:eastAsia="ru-RU"/>
              </w:rPr>
              <w:t xml:space="preserve"> (%)</w:t>
            </w:r>
          </w:p>
        </w:tc>
      </w:tr>
      <w:tr w:rsidR="003D7A23" w:rsidRPr="00531D31" w:rsidTr="003D7A23">
        <w:trPr>
          <w:trHeight w:val="852"/>
        </w:trPr>
        <w:tc>
          <w:tcPr>
            <w:tcW w:w="2551" w:type="dxa"/>
            <w:vMerge/>
            <w:tcBorders>
              <w:left w:val="single" w:sz="4" w:space="0" w:color="auto"/>
              <w:bottom w:val="single" w:sz="4" w:space="0" w:color="auto"/>
              <w:right w:val="single" w:sz="4" w:space="0" w:color="auto"/>
            </w:tcBorders>
          </w:tcPr>
          <w:p w:rsidR="003D7A23" w:rsidRPr="00531D31" w:rsidRDefault="003D7A23" w:rsidP="003D7A23">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3D7A23" w:rsidRPr="009C5457" w:rsidRDefault="003D7A23" w:rsidP="003D7A23">
            <w:pPr>
              <w:spacing w:after="0" w:line="240" w:lineRule="auto"/>
              <w:jc w:val="center"/>
              <w:rPr>
                <w:rFonts w:ascii="Times New Roman" w:eastAsia="Times New Roman" w:hAnsi="Times New Roman" w:cs="Times New Roman"/>
                <w:sz w:val="18"/>
                <w:szCs w:val="18"/>
                <w:lang w:eastAsia="ru-RU"/>
              </w:rPr>
            </w:pPr>
            <w:r w:rsidRPr="009C5457">
              <w:rPr>
                <w:rFonts w:ascii="Times New Roman" w:eastAsia="Times New Roman" w:hAnsi="Times New Roman" w:cs="Times New Roman"/>
                <w:sz w:val="18"/>
                <w:szCs w:val="18"/>
                <w:lang w:eastAsia="ru-RU"/>
              </w:rPr>
              <w:t xml:space="preserve"> Получено финансовое обеспечение</w:t>
            </w:r>
          </w:p>
          <w:p w:rsidR="003D7A23" w:rsidRPr="009C5457" w:rsidRDefault="003D7A23" w:rsidP="003D7A23">
            <w:pPr>
              <w:spacing w:after="0" w:line="240" w:lineRule="auto"/>
              <w:jc w:val="center"/>
              <w:rPr>
                <w:rFonts w:ascii="Times New Roman" w:eastAsia="Times New Roman" w:hAnsi="Times New Roman" w:cs="Times New Roman"/>
                <w:sz w:val="18"/>
                <w:szCs w:val="18"/>
                <w:lang w:eastAsia="ru-RU"/>
              </w:rPr>
            </w:pPr>
            <w:r w:rsidRPr="009C5457">
              <w:rPr>
                <w:rFonts w:ascii="Times New Roman" w:eastAsia="Times New Roman" w:hAnsi="Times New Roman" w:cs="Times New Roman"/>
                <w:sz w:val="18"/>
                <w:szCs w:val="18"/>
                <w:lang w:eastAsia="ru-RU"/>
              </w:rPr>
              <w:t xml:space="preserve"> (счет 4 508 00)</w:t>
            </w:r>
          </w:p>
        </w:tc>
        <w:tc>
          <w:tcPr>
            <w:tcW w:w="1672" w:type="dxa"/>
            <w:tcBorders>
              <w:top w:val="nil"/>
              <w:left w:val="nil"/>
              <w:bottom w:val="single" w:sz="4" w:space="0" w:color="auto"/>
              <w:right w:val="single" w:sz="4" w:space="0" w:color="auto"/>
            </w:tcBorders>
            <w:shd w:val="clear" w:color="auto" w:fill="auto"/>
            <w:vAlign w:val="center"/>
            <w:hideMark/>
          </w:tcPr>
          <w:p w:rsidR="003D7A23" w:rsidRPr="009C5457" w:rsidRDefault="003D7A23" w:rsidP="003D7A23">
            <w:pPr>
              <w:spacing w:after="0" w:line="240" w:lineRule="auto"/>
              <w:jc w:val="center"/>
              <w:rPr>
                <w:rFonts w:ascii="Times New Roman" w:eastAsia="Times New Roman" w:hAnsi="Times New Roman" w:cs="Times New Roman"/>
                <w:sz w:val="18"/>
                <w:szCs w:val="18"/>
                <w:lang w:eastAsia="ru-RU"/>
              </w:rPr>
            </w:pPr>
            <w:r w:rsidRPr="009C5457">
              <w:rPr>
                <w:rFonts w:ascii="Times New Roman" w:eastAsia="Times New Roman" w:hAnsi="Times New Roman" w:cs="Times New Roman"/>
                <w:sz w:val="18"/>
                <w:szCs w:val="18"/>
                <w:lang w:eastAsia="ru-RU"/>
              </w:rPr>
              <w:t>Принятые бюджетные обязательства (счет 4 502 12)</w:t>
            </w:r>
          </w:p>
        </w:tc>
        <w:tc>
          <w:tcPr>
            <w:tcW w:w="1304" w:type="dxa"/>
            <w:vMerge/>
            <w:tcBorders>
              <w:left w:val="single" w:sz="4" w:space="0" w:color="auto"/>
              <w:bottom w:val="single" w:sz="4" w:space="0" w:color="auto"/>
              <w:right w:val="single" w:sz="4" w:space="0" w:color="auto"/>
            </w:tcBorders>
            <w:shd w:val="clear" w:color="auto" w:fill="auto"/>
            <w:vAlign w:val="center"/>
            <w:hideMark/>
          </w:tcPr>
          <w:p w:rsidR="003D7A23" w:rsidRPr="009C5457" w:rsidRDefault="003D7A23" w:rsidP="003D7A23">
            <w:pPr>
              <w:spacing w:after="0" w:line="240" w:lineRule="auto"/>
              <w:jc w:val="center"/>
              <w:rPr>
                <w:rFonts w:ascii="Times New Roman" w:eastAsia="Times New Roman" w:hAnsi="Times New Roman" w:cs="Times New Roman"/>
                <w:sz w:val="18"/>
                <w:szCs w:val="18"/>
                <w:lang w:eastAsia="ru-RU"/>
              </w:rPr>
            </w:pPr>
          </w:p>
        </w:tc>
        <w:tc>
          <w:tcPr>
            <w:tcW w:w="1560" w:type="dxa"/>
            <w:vMerge/>
            <w:tcBorders>
              <w:left w:val="single" w:sz="4" w:space="0" w:color="auto"/>
              <w:bottom w:val="single" w:sz="4" w:space="0" w:color="auto"/>
              <w:right w:val="single" w:sz="4" w:space="0" w:color="auto"/>
            </w:tcBorders>
          </w:tcPr>
          <w:p w:rsidR="003D7A23" w:rsidRPr="00531D31" w:rsidRDefault="003D7A23" w:rsidP="003D7A23">
            <w:pPr>
              <w:spacing w:after="0" w:line="240" w:lineRule="auto"/>
              <w:rPr>
                <w:rFonts w:ascii="Times New Roman" w:eastAsia="Times New Roman" w:hAnsi="Times New Roman" w:cs="Times New Roman"/>
                <w:sz w:val="18"/>
                <w:szCs w:val="18"/>
                <w:lang w:eastAsia="ru-RU"/>
              </w:rPr>
            </w:pPr>
          </w:p>
        </w:tc>
      </w:tr>
      <w:tr w:rsidR="003D7A23" w:rsidRPr="00531D31" w:rsidTr="003D7A23">
        <w:trPr>
          <w:trHeight w:val="192"/>
        </w:trPr>
        <w:tc>
          <w:tcPr>
            <w:tcW w:w="9072" w:type="dxa"/>
            <w:gridSpan w:val="5"/>
            <w:tcBorders>
              <w:top w:val="single" w:sz="4" w:space="0" w:color="auto"/>
              <w:left w:val="single" w:sz="4" w:space="0" w:color="auto"/>
              <w:bottom w:val="single" w:sz="4" w:space="0" w:color="auto"/>
              <w:right w:val="single" w:sz="4" w:space="0" w:color="auto"/>
            </w:tcBorders>
          </w:tcPr>
          <w:p w:rsidR="003D7A23" w:rsidRDefault="003D7A23" w:rsidP="003D7A23">
            <w:pPr>
              <w:spacing w:after="0" w:line="240" w:lineRule="auto"/>
              <w:jc w:val="center"/>
              <w:rPr>
                <w:rFonts w:ascii="Times New Roman" w:eastAsia="Times New Roman" w:hAnsi="Times New Roman" w:cs="Times New Roman"/>
                <w:b/>
                <w:i/>
                <w:sz w:val="18"/>
                <w:szCs w:val="18"/>
                <w:lang w:eastAsia="ru-RU"/>
              </w:rPr>
            </w:pPr>
            <w:r w:rsidRPr="00531D31">
              <w:rPr>
                <w:rFonts w:ascii="Times New Roman" w:eastAsia="Times New Roman" w:hAnsi="Times New Roman" w:cs="Times New Roman"/>
                <w:b/>
                <w:i/>
                <w:sz w:val="18"/>
                <w:szCs w:val="18"/>
                <w:lang w:eastAsia="ru-RU"/>
              </w:rPr>
              <w:t xml:space="preserve">Создание условий для максимальной вовлеченности населения </w:t>
            </w:r>
            <w:proofErr w:type="spellStart"/>
            <w:r w:rsidRPr="00531D31">
              <w:rPr>
                <w:rFonts w:ascii="Times New Roman" w:eastAsia="Times New Roman" w:hAnsi="Times New Roman" w:cs="Times New Roman"/>
                <w:b/>
                <w:i/>
                <w:sz w:val="18"/>
                <w:szCs w:val="18"/>
                <w:lang w:eastAsia="ru-RU"/>
              </w:rPr>
              <w:t>с.п</w:t>
            </w:r>
            <w:proofErr w:type="spellEnd"/>
            <w:r w:rsidRPr="00531D31">
              <w:rPr>
                <w:rFonts w:ascii="Times New Roman" w:eastAsia="Times New Roman" w:hAnsi="Times New Roman" w:cs="Times New Roman"/>
                <w:b/>
                <w:i/>
                <w:sz w:val="18"/>
                <w:szCs w:val="18"/>
                <w:lang w:eastAsia="ru-RU"/>
              </w:rPr>
              <w:t xml:space="preserve">. Зареченск </w:t>
            </w:r>
          </w:p>
          <w:p w:rsidR="003D7A23" w:rsidRPr="00531D31" w:rsidRDefault="003D7A23" w:rsidP="003D7A23">
            <w:pPr>
              <w:spacing w:after="0" w:line="240" w:lineRule="auto"/>
              <w:jc w:val="center"/>
              <w:rPr>
                <w:rFonts w:ascii="Times New Roman" w:eastAsia="Times New Roman" w:hAnsi="Times New Roman" w:cs="Times New Roman"/>
                <w:b/>
                <w:i/>
                <w:sz w:val="18"/>
                <w:szCs w:val="18"/>
                <w:lang w:eastAsia="ru-RU"/>
              </w:rPr>
            </w:pPr>
            <w:r w:rsidRPr="00531D31">
              <w:rPr>
                <w:rFonts w:ascii="Times New Roman" w:eastAsia="Times New Roman" w:hAnsi="Times New Roman" w:cs="Times New Roman"/>
                <w:b/>
                <w:i/>
                <w:sz w:val="18"/>
                <w:szCs w:val="18"/>
                <w:lang w:eastAsia="ru-RU"/>
              </w:rPr>
              <w:t>в систематические заня</w:t>
            </w:r>
            <w:r>
              <w:rPr>
                <w:rFonts w:ascii="Times New Roman" w:eastAsia="Times New Roman" w:hAnsi="Times New Roman" w:cs="Times New Roman"/>
                <w:b/>
                <w:i/>
                <w:sz w:val="18"/>
                <w:szCs w:val="18"/>
                <w:lang w:eastAsia="ru-RU"/>
              </w:rPr>
              <w:t>тия физической культурой</w:t>
            </w:r>
            <w:r w:rsidRPr="00531D31">
              <w:rPr>
                <w:rFonts w:ascii="Times New Roman" w:eastAsia="Times New Roman" w:hAnsi="Times New Roman" w:cs="Times New Roman"/>
                <w:b/>
                <w:i/>
                <w:sz w:val="18"/>
                <w:szCs w:val="18"/>
                <w:lang w:eastAsia="ru-RU"/>
              </w:rPr>
              <w:t xml:space="preserve"> и спортом</w:t>
            </w:r>
          </w:p>
        </w:tc>
      </w:tr>
      <w:tr w:rsidR="003D7A23" w:rsidRPr="00531D31" w:rsidTr="003D7A23">
        <w:trPr>
          <w:trHeight w:val="192"/>
        </w:trPr>
        <w:tc>
          <w:tcPr>
            <w:tcW w:w="2551" w:type="dxa"/>
            <w:tcBorders>
              <w:top w:val="single" w:sz="4" w:space="0" w:color="auto"/>
              <w:left w:val="single" w:sz="4" w:space="0" w:color="auto"/>
              <w:bottom w:val="single" w:sz="4" w:space="0" w:color="auto"/>
              <w:right w:val="single" w:sz="4" w:space="0" w:color="auto"/>
            </w:tcBorders>
          </w:tcPr>
          <w:p w:rsidR="003D7A23" w:rsidRPr="005850AA" w:rsidRDefault="003D7A23" w:rsidP="003D7A23">
            <w:pPr>
              <w:spacing w:after="0" w:line="240" w:lineRule="auto"/>
              <w:rPr>
                <w:rFonts w:ascii="Times New Roman" w:eastAsia="Times New Roman" w:hAnsi="Times New Roman" w:cs="Times New Roman"/>
                <w:b/>
                <w:sz w:val="18"/>
                <w:szCs w:val="18"/>
                <w:lang w:eastAsia="ru-RU"/>
              </w:rPr>
            </w:pPr>
            <w:r w:rsidRPr="00C64B58">
              <w:rPr>
                <w:rFonts w:ascii="Times New Roman" w:eastAsia="Times New Roman" w:hAnsi="Times New Roman" w:cs="Times New Roman"/>
                <w:b/>
                <w:sz w:val="18"/>
                <w:szCs w:val="18"/>
                <w:lang w:eastAsia="ru-RU"/>
              </w:rPr>
              <w:t xml:space="preserve">000 1105 0000000000  </w:t>
            </w:r>
            <w:r>
              <w:rPr>
                <w:rFonts w:ascii="Times New Roman" w:eastAsia="Times New Roman" w:hAnsi="Times New Roman" w:cs="Times New Roman"/>
                <w:b/>
                <w:sz w:val="18"/>
                <w:szCs w:val="18"/>
                <w:lang w:eastAsia="ru-RU"/>
              </w:rPr>
              <w:t xml:space="preserve">ВР 244 </w:t>
            </w:r>
          </w:p>
        </w:tc>
        <w:tc>
          <w:tcPr>
            <w:tcW w:w="1985" w:type="dxa"/>
            <w:tcBorders>
              <w:top w:val="nil"/>
              <w:left w:val="nil"/>
              <w:bottom w:val="single" w:sz="4" w:space="0" w:color="auto"/>
              <w:right w:val="single" w:sz="4" w:space="0" w:color="auto"/>
            </w:tcBorders>
            <w:shd w:val="clear" w:color="auto" w:fill="auto"/>
            <w:noWrap/>
            <w:vAlign w:val="center"/>
          </w:tcPr>
          <w:p w:rsidR="003D7A23" w:rsidRPr="00531D31" w:rsidRDefault="003D7A23" w:rsidP="003D7A23">
            <w:pPr>
              <w:spacing w:after="0" w:line="240" w:lineRule="auto"/>
              <w:jc w:val="center"/>
              <w:rPr>
                <w:rFonts w:ascii="Times New Roman" w:eastAsia="Times New Roman" w:hAnsi="Times New Roman" w:cs="Times New Roman"/>
                <w:b/>
                <w:sz w:val="18"/>
                <w:szCs w:val="18"/>
                <w:lang w:eastAsia="ru-RU"/>
              </w:rPr>
            </w:pPr>
            <w:r w:rsidRPr="00531D31">
              <w:rPr>
                <w:rFonts w:ascii="Times New Roman" w:eastAsia="Times New Roman" w:hAnsi="Times New Roman" w:cs="Times New Roman"/>
                <w:b/>
                <w:sz w:val="18"/>
                <w:szCs w:val="18"/>
                <w:lang w:eastAsia="ru-RU"/>
              </w:rPr>
              <w:t>50 000,00</w:t>
            </w:r>
          </w:p>
        </w:tc>
        <w:tc>
          <w:tcPr>
            <w:tcW w:w="1672" w:type="dxa"/>
            <w:tcBorders>
              <w:top w:val="nil"/>
              <w:left w:val="nil"/>
              <w:bottom w:val="single" w:sz="4" w:space="0" w:color="auto"/>
              <w:right w:val="single" w:sz="4" w:space="0" w:color="auto"/>
            </w:tcBorders>
            <w:shd w:val="clear" w:color="auto" w:fill="auto"/>
            <w:noWrap/>
            <w:vAlign w:val="center"/>
          </w:tcPr>
          <w:p w:rsidR="003D7A23" w:rsidRPr="00531D31" w:rsidRDefault="003D7A23" w:rsidP="003D7A2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10 475,89</w:t>
            </w:r>
          </w:p>
        </w:tc>
        <w:tc>
          <w:tcPr>
            <w:tcW w:w="1304" w:type="dxa"/>
            <w:tcBorders>
              <w:top w:val="nil"/>
              <w:left w:val="nil"/>
              <w:bottom w:val="single" w:sz="4" w:space="0" w:color="auto"/>
              <w:right w:val="single" w:sz="4" w:space="0" w:color="auto"/>
            </w:tcBorders>
            <w:shd w:val="clear" w:color="auto" w:fill="auto"/>
            <w:noWrap/>
            <w:vAlign w:val="center"/>
          </w:tcPr>
          <w:p w:rsidR="003D7A23" w:rsidRPr="00531D31" w:rsidRDefault="003D7A23" w:rsidP="003D7A2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39 524,11</w:t>
            </w:r>
          </w:p>
        </w:tc>
        <w:tc>
          <w:tcPr>
            <w:tcW w:w="1560" w:type="dxa"/>
            <w:tcBorders>
              <w:top w:val="nil"/>
              <w:left w:val="nil"/>
              <w:bottom w:val="single" w:sz="4" w:space="0" w:color="auto"/>
              <w:right w:val="single" w:sz="4" w:space="0" w:color="auto"/>
            </w:tcBorders>
          </w:tcPr>
          <w:p w:rsidR="003D7A23" w:rsidRPr="00531D31" w:rsidRDefault="003D7A23" w:rsidP="003D7A2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w:t>
            </w:r>
            <w:r w:rsidRPr="00531D31">
              <w:rPr>
                <w:rFonts w:ascii="Times New Roman" w:eastAsia="Times New Roman" w:hAnsi="Times New Roman" w:cs="Times New Roman"/>
                <w:b/>
                <w:bCs/>
                <w:sz w:val="18"/>
                <w:szCs w:val="18"/>
                <w:lang w:eastAsia="ru-RU"/>
              </w:rPr>
              <w:t>%</w:t>
            </w:r>
          </w:p>
        </w:tc>
      </w:tr>
    </w:tbl>
    <w:p w:rsidR="003D7A23" w:rsidRDefault="003D7A23" w:rsidP="003D7A23">
      <w:pPr>
        <w:autoSpaceDE w:val="0"/>
        <w:autoSpaceDN w:val="0"/>
        <w:adjustRightInd w:val="0"/>
        <w:spacing w:after="0" w:line="240" w:lineRule="auto"/>
        <w:ind w:right="-1"/>
        <w:rPr>
          <w:rFonts w:ascii="Times New Roman" w:eastAsia="Calibri" w:hAnsi="Times New Roman" w:cs="Times New Roman"/>
          <w:sz w:val="24"/>
          <w:szCs w:val="24"/>
        </w:rPr>
      </w:pPr>
    </w:p>
    <w:p w:rsidR="003D7A23" w:rsidRPr="00144A37" w:rsidRDefault="003D7A23" w:rsidP="003D7A23">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522B9">
        <w:rPr>
          <w:rFonts w:ascii="Times New Roman" w:eastAsia="Times New Roman" w:hAnsi="Times New Roman" w:cs="Times New Roman"/>
          <w:sz w:val="24"/>
          <w:szCs w:val="24"/>
          <w:lang w:eastAsia="ru-RU"/>
        </w:rPr>
        <w:lastRenderedPageBreak/>
        <w:t xml:space="preserve">Кассовое исполнение </w:t>
      </w:r>
      <w:r>
        <w:rPr>
          <w:rFonts w:ascii="Times New Roman" w:eastAsia="Times New Roman" w:hAnsi="Times New Roman" w:cs="Times New Roman"/>
          <w:sz w:val="24"/>
          <w:szCs w:val="24"/>
          <w:lang w:eastAsia="ru-RU"/>
        </w:rPr>
        <w:t xml:space="preserve">расходов </w:t>
      </w:r>
      <w:r w:rsidRPr="004522B9">
        <w:rPr>
          <w:rFonts w:ascii="Times New Roman" w:eastAsia="Times New Roman" w:hAnsi="Times New Roman" w:cs="Times New Roman"/>
          <w:sz w:val="24"/>
          <w:szCs w:val="24"/>
          <w:lang w:eastAsia="ru-RU"/>
        </w:rPr>
        <w:t>в обла</w:t>
      </w:r>
      <w:r>
        <w:rPr>
          <w:rFonts w:ascii="Times New Roman" w:eastAsia="Times New Roman" w:hAnsi="Times New Roman" w:cs="Times New Roman"/>
          <w:sz w:val="24"/>
          <w:szCs w:val="24"/>
          <w:lang w:eastAsia="ru-RU"/>
        </w:rPr>
        <w:t>сти физкультуры и спорта за 2018 год составило 10 475,89 руб. или 21</w:t>
      </w:r>
      <w:r w:rsidRPr="004522B9">
        <w:rPr>
          <w:rFonts w:ascii="Times New Roman" w:eastAsia="Times New Roman" w:hAnsi="Times New Roman" w:cs="Times New Roman"/>
          <w:sz w:val="24"/>
          <w:szCs w:val="24"/>
          <w:lang w:eastAsia="ru-RU"/>
        </w:rPr>
        <w:t xml:space="preserve">%, </w:t>
      </w:r>
      <w:r w:rsidRPr="00144A37">
        <w:rPr>
          <w:rFonts w:ascii="Times New Roman" w:eastAsia="Times New Roman" w:hAnsi="Times New Roman" w:cs="Times New Roman"/>
          <w:sz w:val="24"/>
          <w:szCs w:val="24"/>
          <w:lang w:eastAsia="ru-RU"/>
        </w:rPr>
        <w:t>не израсходованы средства субсидии в сумме 39 524,11 рублей.</w:t>
      </w:r>
    </w:p>
    <w:p w:rsidR="003D7A23" w:rsidRPr="00144A37" w:rsidRDefault="003D7A23" w:rsidP="003D7A23">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144A37">
        <w:rPr>
          <w:rFonts w:ascii="Times New Roman" w:eastAsia="Times New Roman" w:hAnsi="Times New Roman" w:cs="Times New Roman"/>
          <w:sz w:val="24"/>
          <w:szCs w:val="24"/>
          <w:lang w:eastAsia="ru-RU"/>
        </w:rPr>
        <w:t>Согласно</w:t>
      </w:r>
      <w:proofErr w:type="gramEnd"/>
      <w:r w:rsidRPr="00144A37">
        <w:rPr>
          <w:rFonts w:ascii="Times New Roman" w:eastAsia="Times New Roman" w:hAnsi="Times New Roman" w:cs="Times New Roman"/>
          <w:sz w:val="24"/>
          <w:szCs w:val="24"/>
          <w:lang w:eastAsia="ru-RU"/>
        </w:rPr>
        <w:t xml:space="preserve"> пояснительной записки главного бухгалтера Учреждения </w:t>
      </w:r>
      <w:proofErr w:type="spellStart"/>
      <w:r w:rsidRPr="00144A37">
        <w:rPr>
          <w:rFonts w:ascii="Times New Roman" w:eastAsia="Times New Roman" w:hAnsi="Times New Roman" w:cs="Times New Roman"/>
          <w:sz w:val="24"/>
          <w:szCs w:val="24"/>
          <w:lang w:eastAsia="ru-RU"/>
        </w:rPr>
        <w:t>О.С.Забелинской</w:t>
      </w:r>
      <w:proofErr w:type="spellEnd"/>
      <w:r w:rsidRPr="00144A37">
        <w:rPr>
          <w:rFonts w:ascii="Times New Roman" w:eastAsia="Times New Roman" w:hAnsi="Times New Roman" w:cs="Times New Roman"/>
          <w:sz w:val="24"/>
          <w:szCs w:val="24"/>
          <w:lang w:eastAsia="ru-RU"/>
        </w:rPr>
        <w:t xml:space="preserve"> остаток субсидии образовался в связи с отсутствием фактических затрат.</w:t>
      </w:r>
    </w:p>
    <w:p w:rsidR="003D7A23" w:rsidRPr="00144A37" w:rsidRDefault="003D7A23" w:rsidP="003D7A23">
      <w:pPr>
        <w:autoSpaceDE w:val="0"/>
        <w:autoSpaceDN w:val="0"/>
        <w:adjustRightInd w:val="0"/>
        <w:spacing w:after="0" w:line="240" w:lineRule="auto"/>
        <w:ind w:right="-1" w:firstLine="709"/>
        <w:rPr>
          <w:rFonts w:ascii="Times New Roman" w:eastAsia="Calibri" w:hAnsi="Times New Roman" w:cs="Times New Roman"/>
          <w:sz w:val="24"/>
          <w:szCs w:val="24"/>
        </w:rPr>
      </w:pPr>
      <w:r w:rsidRPr="00144A37">
        <w:rPr>
          <w:rFonts w:ascii="Times New Roman" w:eastAsia="Calibri" w:hAnsi="Times New Roman" w:cs="Times New Roman"/>
          <w:sz w:val="24"/>
          <w:szCs w:val="24"/>
        </w:rPr>
        <w:t xml:space="preserve">В нарушение пункта 29 Порядка № 27 Отчеты (месячные) Учреждения о расходовании субсидии на финансовое обеспечение выполнения муниципального задания на оказание муниципальных услуг (выполнение работ) (приложение № 2 к соглашению), которые должны быть подписаны директором учреждения и главным бухгалтером, не составлялись и проверке не представлены. </w:t>
      </w:r>
    </w:p>
    <w:p w:rsidR="003D7A23" w:rsidRPr="00144A37" w:rsidRDefault="003D7A23" w:rsidP="003D7A23">
      <w:pPr>
        <w:autoSpaceDE w:val="0"/>
        <w:autoSpaceDN w:val="0"/>
        <w:adjustRightInd w:val="0"/>
        <w:spacing w:after="0" w:line="240" w:lineRule="auto"/>
        <w:ind w:firstLine="709"/>
        <w:rPr>
          <w:rFonts w:ascii="Times New Roman" w:hAnsi="Times New Roman" w:cs="Times New Roman"/>
          <w:bCs/>
          <w:sz w:val="24"/>
          <w:szCs w:val="24"/>
        </w:rPr>
      </w:pPr>
      <w:r w:rsidRPr="00144A37">
        <w:rPr>
          <w:rFonts w:ascii="Times New Roman" w:hAnsi="Times New Roman" w:cs="Times New Roman"/>
          <w:sz w:val="24"/>
          <w:szCs w:val="24"/>
        </w:rPr>
        <w:t xml:space="preserve">В нарушение пункта 30 Порядка № 27, пункта 4.4 Порядка № 76 Администрацией поселения не осуществлялся </w:t>
      </w:r>
      <w:proofErr w:type="gramStart"/>
      <w:r w:rsidRPr="00144A37">
        <w:rPr>
          <w:rFonts w:ascii="Times New Roman" w:hAnsi="Times New Roman" w:cs="Times New Roman"/>
          <w:sz w:val="24"/>
          <w:szCs w:val="24"/>
        </w:rPr>
        <w:t>контроль за</w:t>
      </w:r>
      <w:proofErr w:type="gramEnd"/>
      <w:r w:rsidRPr="00144A37">
        <w:rPr>
          <w:rFonts w:ascii="Times New Roman" w:hAnsi="Times New Roman" w:cs="Times New Roman"/>
          <w:sz w:val="24"/>
          <w:szCs w:val="24"/>
        </w:rPr>
        <w:t xml:space="preserve"> выполнением муниципального задания, не производились мониторинг освоения выделенных средств и оценка эффективности реализации муниципальной программы.</w:t>
      </w:r>
    </w:p>
    <w:p w:rsidR="003D7A23" w:rsidRPr="00144A37" w:rsidRDefault="003D7A23" w:rsidP="003D7A23">
      <w:pPr>
        <w:autoSpaceDE w:val="0"/>
        <w:autoSpaceDN w:val="0"/>
        <w:adjustRightInd w:val="0"/>
        <w:spacing w:after="0" w:line="240" w:lineRule="auto"/>
        <w:ind w:right="-1" w:firstLine="709"/>
        <w:rPr>
          <w:rFonts w:ascii="Times New Roman" w:eastAsia="Calibri" w:hAnsi="Times New Roman" w:cs="Times New Roman"/>
          <w:sz w:val="24"/>
          <w:szCs w:val="24"/>
        </w:rPr>
      </w:pPr>
      <w:r w:rsidRPr="00144A37">
        <w:rPr>
          <w:rFonts w:ascii="Times New Roman" w:eastAsia="Calibri" w:hAnsi="Times New Roman" w:cs="Times New Roman"/>
          <w:sz w:val="24"/>
          <w:szCs w:val="24"/>
        </w:rPr>
        <w:t xml:space="preserve">В связи с нарушением Администрацией процедур, связанных с формированием муниципального задания, объема предоставляемой субсидии, с расчетом нормативов затрат и </w:t>
      </w:r>
      <w:r w:rsidRPr="00144A37">
        <w:rPr>
          <w:rFonts w:ascii="Times New Roman" w:hAnsi="Times New Roman" w:cs="Times New Roman"/>
          <w:sz w:val="24"/>
          <w:szCs w:val="24"/>
        </w:rPr>
        <w:t>контролем за выполнением муниципального задания</w:t>
      </w:r>
      <w:r w:rsidRPr="00144A37">
        <w:rPr>
          <w:rFonts w:ascii="Times New Roman" w:eastAsia="Calibri" w:hAnsi="Times New Roman" w:cs="Times New Roman"/>
          <w:sz w:val="24"/>
          <w:szCs w:val="24"/>
        </w:rPr>
        <w:t xml:space="preserve">, следует, что соответствии со статьей 34 БК РФ средства местного бюджета в сумме </w:t>
      </w:r>
      <w:r w:rsidRPr="00144A37">
        <w:rPr>
          <w:rFonts w:ascii="Times New Roman" w:eastAsia="Calibri" w:hAnsi="Times New Roman" w:cs="Times New Roman"/>
          <w:b/>
          <w:sz w:val="24"/>
          <w:szCs w:val="24"/>
        </w:rPr>
        <w:t>39 524,11</w:t>
      </w:r>
      <w:r w:rsidRPr="00144A37">
        <w:rPr>
          <w:rFonts w:ascii="Times New Roman" w:eastAsia="Calibri" w:hAnsi="Times New Roman" w:cs="Times New Roman"/>
          <w:sz w:val="24"/>
          <w:szCs w:val="24"/>
        </w:rPr>
        <w:t xml:space="preserve"> </w:t>
      </w:r>
      <w:r w:rsidRPr="00144A37">
        <w:rPr>
          <w:rFonts w:ascii="Times New Roman" w:eastAsia="Calibri" w:hAnsi="Times New Roman" w:cs="Times New Roman"/>
          <w:b/>
          <w:sz w:val="24"/>
          <w:szCs w:val="24"/>
        </w:rPr>
        <w:t>руб</w:t>
      </w:r>
      <w:r w:rsidR="00144A37">
        <w:rPr>
          <w:rFonts w:ascii="Times New Roman" w:eastAsia="Calibri" w:hAnsi="Times New Roman" w:cs="Times New Roman"/>
          <w:b/>
          <w:sz w:val="24"/>
          <w:szCs w:val="24"/>
        </w:rPr>
        <w:t>лей</w:t>
      </w:r>
      <w:r w:rsidRPr="00144A37">
        <w:rPr>
          <w:rFonts w:ascii="Times New Roman" w:eastAsia="Calibri" w:hAnsi="Times New Roman" w:cs="Times New Roman"/>
          <w:sz w:val="24"/>
          <w:szCs w:val="24"/>
        </w:rPr>
        <w:t xml:space="preserve"> использованы Администрацией неэффективно.</w:t>
      </w:r>
    </w:p>
    <w:p w:rsidR="003D7A23" w:rsidRDefault="003D7A23" w:rsidP="003D7A23">
      <w:pPr>
        <w:autoSpaceDE w:val="0"/>
        <w:autoSpaceDN w:val="0"/>
        <w:adjustRightInd w:val="0"/>
        <w:spacing w:after="0" w:line="240" w:lineRule="auto"/>
        <w:ind w:right="-1" w:firstLine="709"/>
        <w:rPr>
          <w:rFonts w:ascii="Times New Roman" w:eastAsia="Calibri" w:hAnsi="Times New Roman" w:cs="Times New Roman"/>
          <w:sz w:val="24"/>
          <w:szCs w:val="24"/>
        </w:rPr>
      </w:pPr>
      <w:r>
        <w:rPr>
          <w:rFonts w:ascii="Times New Roman" w:eastAsia="Calibri" w:hAnsi="Times New Roman" w:cs="Times New Roman"/>
          <w:color w:val="00B0F0"/>
          <w:sz w:val="24"/>
          <w:szCs w:val="24"/>
        </w:rPr>
        <w:t xml:space="preserve"> </w:t>
      </w:r>
    </w:p>
    <w:p w:rsidR="003D7A23" w:rsidRDefault="003D7A23" w:rsidP="003D7A2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9 статьи 9.2 </w:t>
      </w:r>
      <w:r>
        <w:rPr>
          <w:rFonts w:ascii="Times New Roman" w:eastAsia="Times New Roman" w:hAnsi="Times New Roman" w:cs="Times New Roman"/>
          <w:sz w:val="24"/>
          <w:szCs w:val="24"/>
          <w:lang w:eastAsia="ru-RU"/>
        </w:rPr>
        <w:t>Закона</w:t>
      </w:r>
      <w:r w:rsidRPr="004D15CF">
        <w:rPr>
          <w:rFonts w:ascii="Times New Roman" w:eastAsia="Times New Roman" w:hAnsi="Times New Roman" w:cs="Times New Roman"/>
          <w:sz w:val="24"/>
          <w:szCs w:val="24"/>
          <w:lang w:eastAsia="ru-RU"/>
        </w:rPr>
        <w:t xml:space="preserve"> о некоммерческих организациях</w:t>
      </w:r>
      <w:r>
        <w:rPr>
          <w:rFonts w:ascii="Times New Roman" w:hAnsi="Times New Roman" w:cs="Times New Roman"/>
          <w:sz w:val="24"/>
          <w:szCs w:val="24"/>
        </w:rPr>
        <w:t xml:space="preserve">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w:t>
      </w:r>
    </w:p>
    <w:p w:rsidR="003D7A23" w:rsidRPr="00195759" w:rsidRDefault="003D7A23" w:rsidP="003D7A23">
      <w:pPr>
        <w:autoSpaceDE w:val="0"/>
        <w:autoSpaceDN w:val="0"/>
        <w:adjustRightInd w:val="0"/>
        <w:spacing w:after="0" w:line="240" w:lineRule="auto"/>
        <w:ind w:firstLine="709"/>
        <w:rPr>
          <w:rFonts w:ascii="Times New Roman" w:hAnsi="Times New Roman" w:cs="Times New Roman"/>
          <w:sz w:val="24"/>
          <w:szCs w:val="24"/>
        </w:rPr>
      </w:pPr>
      <w:r w:rsidRPr="00195759">
        <w:rPr>
          <w:rFonts w:ascii="Times New Roman" w:hAnsi="Times New Roman" w:cs="Times New Roman"/>
          <w:sz w:val="24"/>
          <w:szCs w:val="24"/>
        </w:rPr>
        <w:t xml:space="preserve">В отношении </w:t>
      </w:r>
      <w:proofErr w:type="gramStart"/>
      <w:r w:rsidRPr="00195759">
        <w:rPr>
          <w:rFonts w:ascii="Times New Roman" w:hAnsi="Times New Roman" w:cs="Times New Roman"/>
          <w:sz w:val="24"/>
          <w:szCs w:val="24"/>
        </w:rPr>
        <w:t>недвижимого имущества, являющегося предметом договора ГПХ     установлено</w:t>
      </w:r>
      <w:proofErr w:type="gramEnd"/>
      <w:r w:rsidRPr="00195759">
        <w:rPr>
          <w:rFonts w:ascii="Times New Roman" w:hAnsi="Times New Roman" w:cs="Times New Roman"/>
          <w:sz w:val="24"/>
          <w:szCs w:val="24"/>
        </w:rPr>
        <w:t xml:space="preserve"> следующее.</w:t>
      </w:r>
    </w:p>
    <w:p w:rsidR="003D7A23" w:rsidRDefault="003D7A23" w:rsidP="003D7A2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Объект муниципального имущества - спортивная площадка (инвентарный номер 690), на которой осуществлялась расчистка и заливка катка, согласно Перечню муниципального имущества по состоянию на 01.01.2018 принадлежит Администрации поселения.</w:t>
      </w:r>
    </w:p>
    <w:p w:rsidR="003D7A23" w:rsidRDefault="003D7A23" w:rsidP="003D7A23">
      <w:pPr>
        <w:autoSpaceDE w:val="0"/>
        <w:autoSpaceDN w:val="0"/>
        <w:adjustRightInd w:val="0"/>
        <w:spacing w:after="0" w:line="240" w:lineRule="auto"/>
        <w:ind w:firstLine="709"/>
        <w:rPr>
          <w:rFonts w:ascii="Times New Roman" w:hAnsi="Times New Roman" w:cs="Times New Roman"/>
          <w:sz w:val="24"/>
          <w:szCs w:val="24"/>
        </w:rPr>
      </w:pPr>
      <w:r w:rsidRPr="008039B0">
        <w:rPr>
          <w:rFonts w:ascii="Times New Roman" w:hAnsi="Times New Roman" w:cs="Times New Roman"/>
          <w:sz w:val="24"/>
          <w:szCs w:val="24"/>
        </w:rPr>
        <w:t xml:space="preserve">Согласно </w:t>
      </w:r>
      <w:hyperlink r:id="rId9" w:history="1">
        <w:r w:rsidRPr="008039B0">
          <w:rPr>
            <w:rFonts w:ascii="Times New Roman" w:hAnsi="Times New Roman" w:cs="Times New Roman"/>
            <w:sz w:val="24"/>
            <w:szCs w:val="24"/>
          </w:rPr>
          <w:t>пункту 1 статьи 299</w:t>
        </w:r>
      </w:hyperlink>
      <w:r>
        <w:rPr>
          <w:rFonts w:ascii="Times New Roman" w:hAnsi="Times New Roman" w:cs="Times New Roman"/>
          <w:sz w:val="24"/>
          <w:szCs w:val="24"/>
        </w:rPr>
        <w:t xml:space="preserve"> Гражданского кодекса Российской Федерации право оперативного управления, в отношении которого собственником принято решение о закреплении его за учреждением, возникает у этого учреждения с момента передачи имущества, если иное не установлено законом и иными правовыми актами или решением собственника.</w:t>
      </w:r>
    </w:p>
    <w:p w:rsidR="003D7A23" w:rsidRDefault="003D7A23" w:rsidP="005D7FD5">
      <w:pPr>
        <w:autoSpaceDE w:val="0"/>
        <w:autoSpaceDN w:val="0"/>
        <w:adjustRightInd w:val="0"/>
        <w:spacing w:after="0" w:line="240" w:lineRule="auto"/>
        <w:ind w:firstLine="709"/>
        <w:rPr>
          <w:rFonts w:ascii="Times New Roman" w:hAnsi="Times New Roman" w:cs="Times New Roman"/>
          <w:bCs/>
          <w:sz w:val="24"/>
          <w:szCs w:val="24"/>
        </w:rPr>
      </w:pPr>
      <w:proofErr w:type="gramStart"/>
      <w:r w:rsidRPr="00195759">
        <w:rPr>
          <w:rFonts w:ascii="Times New Roman" w:hAnsi="Times New Roman" w:cs="Times New Roman"/>
          <w:bCs/>
          <w:sz w:val="24"/>
          <w:szCs w:val="24"/>
        </w:rPr>
        <w:t>Исходя из смысла статей 210,296 Гражданского кодекса РФ право оперативного управления имеет</w:t>
      </w:r>
      <w:proofErr w:type="gramEnd"/>
      <w:r w:rsidRPr="00195759">
        <w:rPr>
          <w:rFonts w:ascii="Times New Roman" w:hAnsi="Times New Roman" w:cs="Times New Roman"/>
          <w:bCs/>
          <w:sz w:val="24"/>
          <w:szCs w:val="24"/>
        </w:rPr>
        <w:t xml:space="preserve"> вещный характер, и не только предоставляет его субъектам правомочия по владению и пользованию имуществом, но и возлагает на них обязанности по содержанию имущества</w:t>
      </w:r>
      <w:r>
        <w:rPr>
          <w:rFonts w:ascii="Times New Roman" w:hAnsi="Times New Roman" w:cs="Times New Roman"/>
          <w:bCs/>
          <w:sz w:val="24"/>
          <w:szCs w:val="24"/>
        </w:rPr>
        <w:t>.</w:t>
      </w:r>
    </w:p>
    <w:p w:rsidR="003D7A23" w:rsidRPr="00144A37" w:rsidRDefault="003D7A23" w:rsidP="005D7FD5">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Собственником имущества не принималось решение о закреплении его за Учреждением, </w:t>
      </w:r>
      <w:r w:rsidRPr="00195759">
        <w:rPr>
          <w:rFonts w:ascii="Times New Roman" w:hAnsi="Times New Roman" w:cs="Times New Roman"/>
          <w:sz w:val="24"/>
          <w:szCs w:val="24"/>
        </w:rPr>
        <w:t xml:space="preserve">объект </w:t>
      </w:r>
      <w:r w:rsidRPr="00144A37">
        <w:rPr>
          <w:rFonts w:ascii="Times New Roman" w:hAnsi="Times New Roman" w:cs="Times New Roman"/>
          <w:sz w:val="24"/>
          <w:szCs w:val="24"/>
        </w:rPr>
        <w:t xml:space="preserve">недвижимости не закреплен на праве оперативного управления за </w:t>
      </w:r>
      <w:r w:rsidRPr="00144A37">
        <w:rPr>
          <w:rFonts w:ascii="Times New Roman" w:hAnsi="Times New Roman" w:cs="Times New Roman"/>
          <w:bCs/>
          <w:sz w:val="24"/>
          <w:szCs w:val="24"/>
        </w:rPr>
        <w:t xml:space="preserve">МБУ КДЦ «Космос». </w:t>
      </w:r>
    </w:p>
    <w:p w:rsidR="003D7A23" w:rsidRPr="00144A37" w:rsidRDefault="003D7A23" w:rsidP="005D7FD5">
      <w:pPr>
        <w:autoSpaceDE w:val="0"/>
        <w:autoSpaceDN w:val="0"/>
        <w:adjustRightInd w:val="0"/>
        <w:spacing w:after="0" w:line="240" w:lineRule="auto"/>
        <w:ind w:firstLine="709"/>
        <w:rPr>
          <w:rFonts w:ascii="Times New Roman" w:hAnsi="Times New Roman" w:cs="Times New Roman"/>
          <w:sz w:val="24"/>
          <w:szCs w:val="24"/>
        </w:rPr>
      </w:pPr>
      <w:r w:rsidRPr="00144A37">
        <w:rPr>
          <w:rFonts w:ascii="Times New Roman" w:hAnsi="Times New Roman" w:cs="Times New Roman"/>
          <w:bCs/>
          <w:sz w:val="24"/>
          <w:szCs w:val="24"/>
        </w:rPr>
        <w:t xml:space="preserve">Соответственно, </w:t>
      </w:r>
      <w:r w:rsidRPr="00144A37">
        <w:rPr>
          <w:rFonts w:ascii="Times New Roman" w:hAnsi="Times New Roman" w:cs="Times New Roman"/>
          <w:sz w:val="24"/>
          <w:szCs w:val="24"/>
        </w:rPr>
        <w:t xml:space="preserve">у </w:t>
      </w:r>
      <w:r w:rsidRPr="00144A37">
        <w:rPr>
          <w:rFonts w:ascii="Times New Roman" w:hAnsi="Times New Roman" w:cs="Times New Roman"/>
          <w:bCs/>
          <w:sz w:val="24"/>
          <w:szCs w:val="24"/>
        </w:rPr>
        <w:t>МБУ КДЦ «Космос»</w:t>
      </w:r>
      <w:r w:rsidRPr="00144A37">
        <w:rPr>
          <w:rFonts w:ascii="Times New Roman" w:hAnsi="Times New Roman" w:cs="Times New Roman"/>
          <w:sz w:val="24"/>
          <w:szCs w:val="24"/>
        </w:rPr>
        <w:t xml:space="preserve"> отсутствовали правовые основания по распоряжению данным имуществом и осуществлению расходов по его содержанию (обслуживанию).</w:t>
      </w:r>
    </w:p>
    <w:p w:rsidR="003D7A23" w:rsidRPr="00144A37" w:rsidRDefault="003D7A23" w:rsidP="005D7FD5">
      <w:pPr>
        <w:autoSpaceDE w:val="0"/>
        <w:autoSpaceDN w:val="0"/>
        <w:adjustRightInd w:val="0"/>
        <w:spacing w:after="0" w:line="240" w:lineRule="auto"/>
        <w:ind w:firstLine="709"/>
        <w:rPr>
          <w:rFonts w:ascii="Times New Roman" w:hAnsi="Times New Roman" w:cs="Times New Roman"/>
          <w:bCs/>
          <w:sz w:val="24"/>
          <w:szCs w:val="24"/>
        </w:rPr>
      </w:pPr>
    </w:p>
    <w:p w:rsidR="003D7A23" w:rsidRPr="00144A37" w:rsidRDefault="003D7A23" w:rsidP="005D7FD5">
      <w:pPr>
        <w:autoSpaceDE w:val="0"/>
        <w:autoSpaceDN w:val="0"/>
        <w:adjustRightInd w:val="0"/>
        <w:spacing w:after="0" w:line="240" w:lineRule="auto"/>
        <w:ind w:right="-1" w:firstLine="709"/>
        <w:rPr>
          <w:rFonts w:ascii="Times New Roman" w:eastAsia="Calibri" w:hAnsi="Times New Roman" w:cs="Times New Roman"/>
          <w:sz w:val="24"/>
          <w:szCs w:val="24"/>
          <w:lang w:eastAsia="ru-RU"/>
        </w:rPr>
      </w:pPr>
      <w:r w:rsidRPr="00144A37">
        <w:rPr>
          <w:rFonts w:ascii="Times New Roman" w:eastAsia="Calibri" w:hAnsi="Times New Roman" w:cs="Times New Roman"/>
          <w:sz w:val="24"/>
          <w:szCs w:val="24"/>
        </w:rPr>
        <w:t xml:space="preserve">Проверкой правомерного использования средств </w:t>
      </w:r>
      <w:r w:rsidRPr="00144A37">
        <w:rPr>
          <w:rFonts w:ascii="Times New Roman" w:eastAsia="Calibri" w:hAnsi="Times New Roman" w:cs="Times New Roman"/>
          <w:sz w:val="24"/>
          <w:szCs w:val="24"/>
          <w:lang w:eastAsia="ru-RU"/>
        </w:rPr>
        <w:t>на выполнение муниципальной программы</w:t>
      </w:r>
      <w:r w:rsidRPr="00144A37">
        <w:rPr>
          <w:rFonts w:ascii="Times New Roman" w:eastAsia="Calibri" w:hAnsi="Times New Roman" w:cs="Times New Roman"/>
          <w:sz w:val="24"/>
          <w:szCs w:val="24"/>
        </w:rPr>
        <w:t xml:space="preserve"> № 3 в 2018 году в МБУ КДЦ «Космос» установлено следующее.</w:t>
      </w:r>
    </w:p>
    <w:p w:rsidR="003D7A23" w:rsidRDefault="003D7A23" w:rsidP="005D7FD5">
      <w:pPr>
        <w:spacing w:after="0" w:line="240" w:lineRule="auto"/>
        <w:ind w:firstLine="709"/>
        <w:rPr>
          <w:rFonts w:ascii="Times New Roman" w:eastAsia="Calibri" w:hAnsi="Times New Roman" w:cs="Times New Roman"/>
          <w:sz w:val="24"/>
          <w:szCs w:val="24"/>
        </w:rPr>
      </w:pPr>
      <w:r w:rsidRPr="007848F7">
        <w:rPr>
          <w:rFonts w:ascii="Times New Roman" w:eastAsia="Calibri" w:hAnsi="Times New Roman" w:cs="Times New Roman"/>
          <w:sz w:val="24"/>
          <w:szCs w:val="24"/>
        </w:rPr>
        <w:t>В рамках исполнения мероприятия «заливка и обслуживание катка»</w:t>
      </w:r>
      <w:r w:rsidRPr="007848F7">
        <w:rPr>
          <w:rFonts w:ascii="Times New Roman" w:eastAsia="Calibri" w:hAnsi="Times New Roman" w:cs="Times New Roman"/>
          <w:i/>
          <w:sz w:val="24"/>
          <w:szCs w:val="24"/>
        </w:rPr>
        <w:t xml:space="preserve"> </w:t>
      </w:r>
      <w:r w:rsidRPr="007848F7">
        <w:rPr>
          <w:rFonts w:ascii="Times New Roman" w:eastAsia="Calibri" w:hAnsi="Times New Roman" w:cs="Times New Roman"/>
          <w:sz w:val="24"/>
          <w:szCs w:val="24"/>
        </w:rPr>
        <w:t>Учреждением</w:t>
      </w:r>
      <w:r>
        <w:rPr>
          <w:rFonts w:ascii="Times New Roman" w:eastAsia="Calibri" w:hAnsi="Times New Roman" w:cs="Times New Roman"/>
          <w:sz w:val="24"/>
          <w:szCs w:val="24"/>
        </w:rPr>
        <w:t xml:space="preserve"> заключен</w:t>
      </w:r>
      <w:r w:rsidRPr="007848F7">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договор гражданско-правового характера</w:t>
      </w:r>
      <w:r w:rsidRPr="007848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физическим лицом от 23.01.2018 № 1 </w:t>
      </w:r>
      <w:r w:rsidRPr="007848F7">
        <w:rPr>
          <w:rFonts w:ascii="Times New Roman" w:eastAsia="Calibri" w:hAnsi="Times New Roman" w:cs="Times New Roman"/>
          <w:sz w:val="24"/>
          <w:szCs w:val="24"/>
        </w:rPr>
        <w:t xml:space="preserve">на выполнение </w:t>
      </w:r>
      <w:r>
        <w:rPr>
          <w:rFonts w:ascii="Times New Roman" w:eastAsia="Calibri" w:hAnsi="Times New Roman" w:cs="Times New Roman"/>
          <w:sz w:val="24"/>
          <w:szCs w:val="24"/>
        </w:rPr>
        <w:t>работ в период с 23.01.2018 по 10.02.2018 следующих работ:</w:t>
      </w:r>
    </w:p>
    <w:p w:rsidR="003D7A23" w:rsidRDefault="003D7A23" w:rsidP="005D7FD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уборка снега вручную на территории хоккейной площадки площадью 1250 </w:t>
      </w:r>
      <w:proofErr w:type="spellStart"/>
      <w:r>
        <w:rPr>
          <w:rFonts w:ascii="Times New Roman" w:eastAsia="Calibri" w:hAnsi="Times New Roman" w:cs="Times New Roman"/>
          <w:sz w:val="24"/>
          <w:szCs w:val="24"/>
        </w:rPr>
        <w:t>кв.м</w:t>
      </w:r>
      <w:proofErr w:type="spellEnd"/>
      <w:r>
        <w:rPr>
          <w:rFonts w:ascii="Times New Roman" w:eastAsia="Calibri" w:hAnsi="Times New Roman" w:cs="Times New Roman"/>
          <w:sz w:val="24"/>
          <w:szCs w:val="24"/>
        </w:rPr>
        <w:t>.;</w:t>
      </w:r>
    </w:p>
    <w:p w:rsidR="003D7A23" w:rsidRDefault="003D7A23" w:rsidP="005D7FD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три-четыре заливки катка (первичная и три повторные).</w:t>
      </w:r>
    </w:p>
    <w:p w:rsidR="003D7A23" w:rsidRDefault="003D7A23" w:rsidP="005D7FD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Размер вознаграждения по договору составил 8 046,00 руб.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НДФЛ).</w:t>
      </w:r>
    </w:p>
    <w:p w:rsidR="003D7A23" w:rsidRDefault="003D7A23" w:rsidP="005D7FD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Работы выполнены в полном объеме: на хоккейной площадке произведена уборка снега вручную на площади 1250 </w:t>
      </w:r>
      <w:proofErr w:type="spellStart"/>
      <w:r>
        <w:rPr>
          <w:rFonts w:ascii="Times New Roman" w:eastAsia="Calibri" w:hAnsi="Times New Roman" w:cs="Times New Roman"/>
          <w:sz w:val="24"/>
          <w:szCs w:val="24"/>
        </w:rPr>
        <w:t>кв.м</w:t>
      </w:r>
      <w:proofErr w:type="spellEnd"/>
      <w:r>
        <w:rPr>
          <w:rFonts w:ascii="Times New Roman" w:eastAsia="Calibri" w:hAnsi="Times New Roman" w:cs="Times New Roman"/>
          <w:sz w:val="24"/>
          <w:szCs w:val="24"/>
        </w:rPr>
        <w:t xml:space="preserve">., осуществлено три заливки катка (первичная и две вторичных). </w:t>
      </w:r>
    </w:p>
    <w:p w:rsidR="003D7A23" w:rsidRDefault="003D7A23" w:rsidP="005D7FD5">
      <w:pPr>
        <w:spacing w:after="0" w:line="240" w:lineRule="auto"/>
        <w:ind w:firstLine="709"/>
        <w:rPr>
          <w:rFonts w:ascii="Times New Roman" w:hAnsi="Times New Roman" w:cs="Times New Roman"/>
          <w:sz w:val="24"/>
          <w:szCs w:val="24"/>
        </w:rPr>
      </w:pPr>
      <w:r>
        <w:rPr>
          <w:rFonts w:ascii="Times New Roman" w:eastAsia="Calibri" w:hAnsi="Times New Roman" w:cs="Times New Roman"/>
          <w:sz w:val="24"/>
          <w:szCs w:val="24"/>
        </w:rPr>
        <w:t xml:space="preserve">Расходы Учреждения в рамках договора составили 10 475,89 руб.,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xml:space="preserve">.: выплачено физическому лицу 7 000, 00 руб. </w:t>
      </w:r>
      <w:r w:rsidRPr="007848F7">
        <w:rPr>
          <w:rFonts w:ascii="Times New Roman" w:eastAsia="Calibri" w:hAnsi="Times New Roman" w:cs="Times New Roman"/>
          <w:sz w:val="24"/>
          <w:szCs w:val="24"/>
        </w:rPr>
        <w:t>на основании акт</w:t>
      </w:r>
      <w:r>
        <w:rPr>
          <w:rFonts w:ascii="Times New Roman" w:eastAsia="Calibri" w:hAnsi="Times New Roman" w:cs="Times New Roman"/>
          <w:sz w:val="24"/>
          <w:szCs w:val="24"/>
        </w:rPr>
        <w:t>а</w:t>
      </w:r>
      <w:r w:rsidRPr="007848F7">
        <w:rPr>
          <w:rFonts w:ascii="Times New Roman" w:eastAsia="Calibri" w:hAnsi="Times New Roman" w:cs="Times New Roman"/>
          <w:sz w:val="24"/>
          <w:szCs w:val="24"/>
        </w:rPr>
        <w:t xml:space="preserve"> о прие</w:t>
      </w:r>
      <w:r>
        <w:rPr>
          <w:rFonts w:ascii="Times New Roman" w:eastAsia="Calibri" w:hAnsi="Times New Roman" w:cs="Times New Roman"/>
          <w:sz w:val="24"/>
          <w:szCs w:val="24"/>
        </w:rPr>
        <w:t>мке выполненных работ от 12.02.2018, перечислены НДФЛ в сумме 1 046,00 руб.</w:t>
      </w:r>
      <w:r w:rsidRPr="007A30A0">
        <w:rPr>
          <w:rFonts w:ascii="Times New Roman" w:hAnsi="Times New Roman" w:cs="Times New Roman"/>
          <w:sz w:val="24"/>
          <w:szCs w:val="24"/>
        </w:rPr>
        <w:t xml:space="preserve"> </w:t>
      </w:r>
      <w:r>
        <w:rPr>
          <w:rFonts w:ascii="Times New Roman" w:hAnsi="Times New Roman" w:cs="Times New Roman"/>
          <w:sz w:val="24"/>
          <w:szCs w:val="24"/>
        </w:rPr>
        <w:t>и страховые взносы в общей сумме 2 429,89 рублей.</w:t>
      </w:r>
    </w:p>
    <w:p w:rsidR="003D7A23" w:rsidRDefault="003D7A23" w:rsidP="005D7FD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 выплате дохода физическому лицу экономический субъект признается налоговым агентом по НДФЛ и плательщиком страховых взносов на обязательное пенсионное страхование и обязательное медицинское страхование (</w:t>
      </w:r>
      <w:hyperlink r:id="rId10" w:history="1">
        <w:r>
          <w:rPr>
            <w:rFonts w:ascii="Times New Roman" w:hAnsi="Times New Roman" w:cs="Times New Roman"/>
            <w:sz w:val="24"/>
            <w:szCs w:val="24"/>
          </w:rPr>
          <w:t>пункт 1 статья</w:t>
        </w:r>
        <w:r w:rsidRPr="00BA006A">
          <w:rPr>
            <w:rFonts w:ascii="Times New Roman" w:hAnsi="Times New Roman" w:cs="Times New Roman"/>
            <w:sz w:val="24"/>
            <w:szCs w:val="24"/>
          </w:rPr>
          <w:t xml:space="preserve"> 226</w:t>
        </w:r>
      </w:hyperlink>
      <w:r w:rsidRPr="00BA006A">
        <w:rPr>
          <w:rFonts w:ascii="Times New Roman" w:hAnsi="Times New Roman" w:cs="Times New Roman"/>
          <w:sz w:val="24"/>
          <w:szCs w:val="24"/>
        </w:rPr>
        <w:t xml:space="preserve">, </w:t>
      </w:r>
      <w:hyperlink r:id="rId11" w:history="1">
        <w:r>
          <w:rPr>
            <w:rFonts w:ascii="Times New Roman" w:hAnsi="Times New Roman" w:cs="Times New Roman"/>
            <w:sz w:val="24"/>
            <w:szCs w:val="24"/>
          </w:rPr>
          <w:t>пункт 1 статья</w:t>
        </w:r>
        <w:r w:rsidRPr="00BA006A">
          <w:rPr>
            <w:rFonts w:ascii="Times New Roman" w:hAnsi="Times New Roman" w:cs="Times New Roman"/>
            <w:sz w:val="24"/>
            <w:szCs w:val="24"/>
          </w:rPr>
          <w:t xml:space="preserve"> 420</w:t>
        </w:r>
      </w:hyperlink>
      <w:r w:rsidRPr="00BA006A">
        <w:rPr>
          <w:rFonts w:ascii="Times New Roman" w:hAnsi="Times New Roman" w:cs="Times New Roman"/>
          <w:sz w:val="24"/>
          <w:szCs w:val="24"/>
        </w:rPr>
        <w:t xml:space="preserve">, </w:t>
      </w:r>
      <w:hyperlink r:id="rId12" w:history="1">
        <w:r>
          <w:rPr>
            <w:rFonts w:ascii="Times New Roman" w:hAnsi="Times New Roman" w:cs="Times New Roman"/>
            <w:sz w:val="24"/>
            <w:szCs w:val="24"/>
          </w:rPr>
          <w:t>подпункт 2 пункта</w:t>
        </w:r>
        <w:r w:rsidRPr="00BA006A">
          <w:rPr>
            <w:rFonts w:ascii="Times New Roman" w:hAnsi="Times New Roman" w:cs="Times New Roman"/>
            <w:sz w:val="24"/>
            <w:szCs w:val="24"/>
          </w:rPr>
          <w:t xml:space="preserve"> 3 ст</w:t>
        </w:r>
        <w:r>
          <w:rPr>
            <w:rFonts w:ascii="Times New Roman" w:hAnsi="Times New Roman" w:cs="Times New Roman"/>
            <w:sz w:val="24"/>
            <w:szCs w:val="24"/>
          </w:rPr>
          <w:t>атья</w:t>
        </w:r>
        <w:r w:rsidRPr="00BA006A">
          <w:rPr>
            <w:rFonts w:ascii="Times New Roman" w:hAnsi="Times New Roman" w:cs="Times New Roman"/>
            <w:sz w:val="24"/>
            <w:szCs w:val="24"/>
          </w:rPr>
          <w:t xml:space="preserve"> 422</w:t>
        </w:r>
      </w:hyperlink>
      <w:r w:rsidRPr="00BA006A">
        <w:rPr>
          <w:rFonts w:ascii="Times New Roman" w:hAnsi="Times New Roman" w:cs="Times New Roman"/>
          <w:sz w:val="24"/>
          <w:szCs w:val="24"/>
        </w:rPr>
        <w:t xml:space="preserve"> НК РФ).</w:t>
      </w:r>
    </w:p>
    <w:p w:rsidR="003D7A23" w:rsidRDefault="003D7A23" w:rsidP="005D7FD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Страховые взносы начислены </w:t>
      </w:r>
      <w:r w:rsidRPr="00800C88">
        <w:rPr>
          <w:rFonts w:ascii="Times New Roman" w:hAnsi="Times New Roman" w:cs="Times New Roman"/>
          <w:sz w:val="24"/>
          <w:szCs w:val="24"/>
        </w:rPr>
        <w:t>на обязательное пенсионное страхование</w:t>
      </w:r>
      <w:r>
        <w:rPr>
          <w:rFonts w:ascii="Times New Roman" w:hAnsi="Times New Roman" w:cs="Times New Roman"/>
          <w:sz w:val="24"/>
          <w:szCs w:val="24"/>
        </w:rPr>
        <w:t xml:space="preserve"> по тарифу 22%</w:t>
      </w:r>
      <w:r w:rsidRPr="00800C88">
        <w:rPr>
          <w:rFonts w:ascii="Times New Roman" w:hAnsi="Times New Roman" w:cs="Times New Roman"/>
          <w:sz w:val="24"/>
          <w:szCs w:val="24"/>
        </w:rPr>
        <w:t>, на обязательное социальное страхование на случай временной нетрудоспособности и в связи с материнством</w:t>
      </w:r>
      <w:r>
        <w:rPr>
          <w:rFonts w:ascii="Times New Roman" w:hAnsi="Times New Roman" w:cs="Times New Roman"/>
          <w:sz w:val="24"/>
          <w:szCs w:val="24"/>
        </w:rPr>
        <w:t xml:space="preserve"> по тарифу 2,9%</w:t>
      </w:r>
      <w:r w:rsidRPr="00800C88">
        <w:rPr>
          <w:rFonts w:ascii="Times New Roman" w:hAnsi="Times New Roman" w:cs="Times New Roman"/>
          <w:sz w:val="24"/>
          <w:szCs w:val="24"/>
        </w:rPr>
        <w:t>, на обязательное медицинское страхование</w:t>
      </w:r>
      <w:r>
        <w:rPr>
          <w:rFonts w:ascii="Times New Roman" w:hAnsi="Times New Roman" w:cs="Times New Roman"/>
          <w:sz w:val="24"/>
          <w:szCs w:val="24"/>
        </w:rPr>
        <w:t xml:space="preserve"> по тарифу 5,1%, </w:t>
      </w:r>
      <w:r w:rsidRPr="00800C88">
        <w:rPr>
          <w:rFonts w:ascii="Times New Roman" w:hAnsi="Times New Roman" w:cs="Times New Roman"/>
          <w:sz w:val="24"/>
          <w:szCs w:val="24"/>
        </w:rPr>
        <w:t>на обязательное страхование от несчастных случаев на производстве и профессиональных заболеваний</w:t>
      </w:r>
      <w:r>
        <w:rPr>
          <w:rFonts w:ascii="Times New Roman" w:hAnsi="Times New Roman" w:cs="Times New Roman"/>
          <w:sz w:val="24"/>
          <w:szCs w:val="24"/>
        </w:rPr>
        <w:t xml:space="preserve"> по тарифу 0,2 процента. </w:t>
      </w:r>
    </w:p>
    <w:p w:rsidR="003D7A23" w:rsidRPr="00144A37" w:rsidRDefault="003D7A23" w:rsidP="005D7FD5">
      <w:pPr>
        <w:autoSpaceDE w:val="0"/>
        <w:autoSpaceDN w:val="0"/>
        <w:adjustRightInd w:val="0"/>
        <w:spacing w:after="0" w:line="240" w:lineRule="auto"/>
        <w:ind w:firstLine="709"/>
        <w:rPr>
          <w:rFonts w:ascii="Times New Roman" w:hAnsi="Times New Roman" w:cs="Times New Roman"/>
          <w:sz w:val="24"/>
          <w:szCs w:val="24"/>
        </w:rPr>
      </w:pPr>
      <w:r w:rsidRPr="00144A37">
        <w:rPr>
          <w:rFonts w:ascii="Times New Roman" w:hAnsi="Times New Roman" w:cs="Times New Roman"/>
          <w:sz w:val="24"/>
          <w:szCs w:val="24"/>
        </w:rPr>
        <w:t>Обязанность Учреждения по уплате страховых взносов на страхование от несчастных случаев в договор не включена.</w:t>
      </w:r>
    </w:p>
    <w:p w:rsidR="003D7A23" w:rsidRPr="00144A37" w:rsidRDefault="003D7A23" w:rsidP="005D7FD5">
      <w:pPr>
        <w:autoSpaceDE w:val="0"/>
        <w:autoSpaceDN w:val="0"/>
        <w:adjustRightInd w:val="0"/>
        <w:spacing w:after="0" w:line="240" w:lineRule="auto"/>
        <w:ind w:firstLine="709"/>
        <w:rPr>
          <w:rFonts w:ascii="Times New Roman" w:hAnsi="Times New Roman" w:cs="Times New Roman"/>
          <w:sz w:val="24"/>
          <w:szCs w:val="24"/>
        </w:rPr>
      </w:pPr>
      <w:r w:rsidRPr="00144A37">
        <w:rPr>
          <w:rFonts w:ascii="Times New Roman" w:hAnsi="Times New Roman" w:cs="Times New Roman"/>
          <w:sz w:val="24"/>
          <w:szCs w:val="24"/>
        </w:rPr>
        <w:t xml:space="preserve">Таким образом, у Учреждения не возникло обязанности по уплате страховых взносов по </w:t>
      </w:r>
      <w:proofErr w:type="spellStart"/>
      <w:r w:rsidRPr="00144A37">
        <w:rPr>
          <w:rFonts w:ascii="Times New Roman" w:hAnsi="Times New Roman" w:cs="Times New Roman"/>
          <w:sz w:val="24"/>
          <w:szCs w:val="24"/>
        </w:rPr>
        <w:t>ВНиМ</w:t>
      </w:r>
      <w:proofErr w:type="spellEnd"/>
      <w:r w:rsidRPr="00144A37">
        <w:rPr>
          <w:rFonts w:ascii="Times New Roman" w:hAnsi="Times New Roman" w:cs="Times New Roman"/>
          <w:sz w:val="24"/>
          <w:szCs w:val="24"/>
        </w:rPr>
        <w:t xml:space="preserve"> и от несчастных случаев, вследствие чего расходы Учреждения на выполнение мероприятия муниципальной программы № 3 превышены на 249,42 руб. (8046,00 руб.*2,9% + 8046,00*0,2%).</w:t>
      </w:r>
    </w:p>
    <w:p w:rsidR="003D7A23" w:rsidRPr="00144A37" w:rsidRDefault="003D7A23" w:rsidP="005D7FD5">
      <w:pPr>
        <w:autoSpaceDE w:val="0"/>
        <w:autoSpaceDN w:val="0"/>
        <w:adjustRightInd w:val="0"/>
        <w:spacing w:after="0" w:line="240" w:lineRule="auto"/>
        <w:ind w:firstLine="709"/>
        <w:rPr>
          <w:rFonts w:ascii="Times New Roman" w:hAnsi="Times New Roman" w:cs="Times New Roman"/>
          <w:sz w:val="24"/>
          <w:szCs w:val="24"/>
        </w:rPr>
      </w:pPr>
      <w:proofErr w:type="gramStart"/>
      <w:r w:rsidRPr="00144A37">
        <w:rPr>
          <w:rFonts w:ascii="Times New Roman" w:hAnsi="Times New Roman" w:cs="Times New Roman"/>
          <w:sz w:val="24"/>
          <w:szCs w:val="24"/>
        </w:rPr>
        <w:t>В нарушение статьи 2 Федерального закона от 29.12.2006 № 255-ФЗ «Об обязательном социальном страховании на случай временной нетрудоспособности и в связи с материнством»,</w:t>
      </w:r>
      <w:r w:rsidRPr="00144A37">
        <w:rPr>
          <w:rFonts w:ascii="Times New Roman" w:hAnsi="Times New Roman" w:cs="Times New Roman"/>
          <w:bCs/>
          <w:sz w:val="24"/>
          <w:szCs w:val="24"/>
        </w:rPr>
        <w:t xml:space="preserve"> пункта 1 статьи 20.1 Федерального закона от 24.07.1998 № 125-ФЗ «Об обязательном социальном страховании от несчастных случаев на производстве и профессиональных заболеваний» Учреждением неправомерно произведено н</w:t>
      </w:r>
      <w:r w:rsidRPr="00144A37">
        <w:rPr>
          <w:rFonts w:ascii="Times New Roman" w:hAnsi="Times New Roman" w:cs="Times New Roman"/>
          <w:sz w:val="24"/>
          <w:szCs w:val="24"/>
        </w:rPr>
        <w:t xml:space="preserve">ачисление и перечисление в бюджет страховых взносов в общей сумме 249,42 руб. </w:t>
      </w:r>
      <w:proofErr w:type="gramEnd"/>
    </w:p>
    <w:p w:rsidR="003D7A23" w:rsidRPr="004731CD" w:rsidRDefault="003D7A23" w:rsidP="005D7FD5">
      <w:pPr>
        <w:autoSpaceDE w:val="0"/>
        <w:autoSpaceDN w:val="0"/>
        <w:adjustRightInd w:val="0"/>
        <w:spacing w:after="0" w:line="240" w:lineRule="auto"/>
        <w:ind w:firstLine="709"/>
        <w:rPr>
          <w:rFonts w:ascii="Times New Roman" w:hAnsi="Times New Roman" w:cs="Times New Roman"/>
          <w:sz w:val="24"/>
          <w:szCs w:val="24"/>
        </w:rPr>
      </w:pPr>
      <w:r w:rsidRPr="00144A37">
        <w:rPr>
          <w:rFonts w:ascii="Times New Roman" w:hAnsi="Times New Roman" w:cs="Times New Roman"/>
          <w:sz w:val="24"/>
          <w:szCs w:val="24"/>
        </w:rPr>
        <w:t xml:space="preserve">Субсидия в сумме 249,42 руб. использована не по назначению, и подлежит возврату в местный бюджет, </w:t>
      </w:r>
      <w:r w:rsidRPr="004731CD">
        <w:rPr>
          <w:rFonts w:ascii="Times New Roman" w:hAnsi="Times New Roman" w:cs="Times New Roman"/>
          <w:sz w:val="24"/>
          <w:szCs w:val="24"/>
        </w:rPr>
        <w:t xml:space="preserve">в соответствии с </w:t>
      </w:r>
      <w:r>
        <w:rPr>
          <w:rFonts w:ascii="Times New Roman" w:hAnsi="Times New Roman" w:cs="Times New Roman"/>
          <w:sz w:val="24"/>
          <w:szCs w:val="24"/>
        </w:rPr>
        <w:t>абзацем 2 пункта</w:t>
      </w:r>
      <w:r w:rsidRPr="004731CD">
        <w:rPr>
          <w:rFonts w:ascii="Times New Roman" w:hAnsi="Times New Roman" w:cs="Times New Roman"/>
          <w:sz w:val="24"/>
          <w:szCs w:val="24"/>
        </w:rPr>
        <w:t xml:space="preserve"> 27 Порядка № 27</w:t>
      </w:r>
      <w:r>
        <w:rPr>
          <w:rFonts w:ascii="Times New Roman" w:hAnsi="Times New Roman" w:cs="Times New Roman"/>
          <w:sz w:val="24"/>
          <w:szCs w:val="24"/>
        </w:rPr>
        <w:t xml:space="preserve"> (</w:t>
      </w:r>
      <w:r w:rsidRPr="004731CD">
        <w:rPr>
          <w:rFonts w:ascii="Times New Roman" w:hAnsi="Times New Roman" w:cs="Times New Roman"/>
          <w:sz w:val="24"/>
          <w:szCs w:val="24"/>
        </w:rPr>
        <w:t>в случае осуществления действий неправомерного характера, средства субсидии, использованные не по целевому назначению, подлежат возврату в местный бюджет</w:t>
      </w:r>
      <w:r>
        <w:rPr>
          <w:rFonts w:ascii="Times New Roman" w:hAnsi="Times New Roman" w:cs="Times New Roman"/>
          <w:sz w:val="24"/>
          <w:szCs w:val="24"/>
        </w:rPr>
        <w:t>)</w:t>
      </w:r>
      <w:r w:rsidRPr="004731CD">
        <w:rPr>
          <w:rFonts w:ascii="Times New Roman" w:hAnsi="Times New Roman" w:cs="Times New Roman"/>
          <w:sz w:val="24"/>
          <w:szCs w:val="24"/>
        </w:rPr>
        <w:t>.</w:t>
      </w:r>
    </w:p>
    <w:p w:rsidR="003D7A23" w:rsidRPr="003C1DA0" w:rsidRDefault="003D7A23" w:rsidP="005D7FD5">
      <w:pPr>
        <w:autoSpaceDE w:val="0"/>
        <w:autoSpaceDN w:val="0"/>
        <w:adjustRightInd w:val="0"/>
        <w:spacing w:after="0" w:line="240" w:lineRule="auto"/>
        <w:rPr>
          <w:rFonts w:ascii="Times New Roman" w:hAnsi="Times New Roman" w:cs="Times New Roman"/>
          <w:b/>
          <w:sz w:val="24"/>
          <w:szCs w:val="24"/>
        </w:rPr>
      </w:pPr>
    </w:p>
    <w:p w:rsidR="003D7A23" w:rsidRPr="009C5457" w:rsidRDefault="003D7A23" w:rsidP="005D7FD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C5457">
        <w:rPr>
          <w:rFonts w:ascii="Times New Roman" w:eastAsia="Times New Roman" w:hAnsi="Times New Roman" w:cs="Times New Roman"/>
          <w:b/>
          <w:sz w:val="24"/>
          <w:szCs w:val="24"/>
          <w:lang w:eastAsia="ru-RU"/>
        </w:rPr>
        <w:t xml:space="preserve"> Определение степени достижения целей и задач муниципальной </w:t>
      </w:r>
    </w:p>
    <w:p w:rsidR="003D7A23" w:rsidRPr="009C5457" w:rsidRDefault="003D7A23" w:rsidP="005D7FD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C5457">
        <w:rPr>
          <w:rFonts w:ascii="Times New Roman" w:eastAsia="Times New Roman" w:hAnsi="Times New Roman" w:cs="Times New Roman"/>
          <w:b/>
          <w:sz w:val="24"/>
          <w:szCs w:val="24"/>
          <w:lang w:eastAsia="ru-RU"/>
        </w:rPr>
        <w:t xml:space="preserve">программы </w:t>
      </w:r>
      <w:r w:rsidRPr="009C5457">
        <w:rPr>
          <w:rFonts w:ascii="Times New Roman" w:eastAsia="Times New Roman" w:hAnsi="Times New Roman" w:cs="Times New Roman"/>
          <w:b/>
          <w:bCs/>
          <w:sz w:val="24"/>
          <w:szCs w:val="24"/>
          <w:lang w:eastAsia="ru-RU"/>
        </w:rPr>
        <w:t>при запланированном объеме средств и</w:t>
      </w:r>
      <w:r w:rsidRPr="009C5457">
        <w:rPr>
          <w:rFonts w:ascii="Times New Roman" w:eastAsia="Times New Roman" w:hAnsi="Times New Roman" w:cs="Times New Roman"/>
          <w:b/>
          <w:sz w:val="24"/>
          <w:szCs w:val="24"/>
          <w:lang w:eastAsia="ru-RU"/>
        </w:rPr>
        <w:t xml:space="preserve"> </w:t>
      </w:r>
    </w:p>
    <w:p w:rsidR="003D7A23" w:rsidRPr="009C5457" w:rsidRDefault="003D7A23" w:rsidP="005D7FD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C5457">
        <w:rPr>
          <w:rFonts w:ascii="Times New Roman" w:eastAsia="Times New Roman" w:hAnsi="Times New Roman" w:cs="Times New Roman"/>
          <w:b/>
          <w:sz w:val="24"/>
          <w:szCs w:val="24"/>
          <w:lang w:eastAsia="ru-RU"/>
        </w:rPr>
        <w:t>в зависимости от заданных конечных результатов</w:t>
      </w:r>
    </w:p>
    <w:p w:rsidR="003D7A23" w:rsidRPr="009C5457" w:rsidRDefault="003D7A23" w:rsidP="005D7FD5">
      <w:pPr>
        <w:autoSpaceDE w:val="0"/>
        <w:autoSpaceDN w:val="0"/>
        <w:adjustRightInd w:val="0"/>
        <w:spacing w:after="0" w:line="240" w:lineRule="auto"/>
        <w:ind w:firstLine="709"/>
        <w:rPr>
          <w:rFonts w:ascii="Times New Roman" w:hAnsi="Times New Roman" w:cs="Times New Roman"/>
          <w:sz w:val="24"/>
          <w:szCs w:val="24"/>
        </w:rPr>
      </w:pPr>
      <w:proofErr w:type="gramStart"/>
      <w:r w:rsidRPr="009C5457">
        <w:rPr>
          <w:rFonts w:ascii="Times New Roman" w:hAnsi="Times New Roman" w:cs="Times New Roman"/>
          <w:sz w:val="24"/>
          <w:szCs w:val="24"/>
        </w:rPr>
        <w:t>Пунктом 3 статьи 179 БК РФ предусматривается необходимость ежегодной оценки эффективности реализации государственных (муниципальных) программ, по результатам которой высшим исполнительным органом государственной власти субъекта РФ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w:t>
      </w:r>
      <w:proofErr w:type="gramEnd"/>
      <w:r w:rsidRPr="009C5457">
        <w:rPr>
          <w:rFonts w:ascii="Times New Roman" w:hAnsi="Times New Roman" w:cs="Times New Roman"/>
          <w:sz w:val="24"/>
          <w:szCs w:val="24"/>
        </w:rPr>
        <w:t xml:space="preserve"> ее реализации.</w:t>
      </w:r>
    </w:p>
    <w:p w:rsidR="003D7A23" w:rsidRPr="009C5457" w:rsidRDefault="003D7A23" w:rsidP="005D7FD5">
      <w:pPr>
        <w:autoSpaceDE w:val="0"/>
        <w:autoSpaceDN w:val="0"/>
        <w:adjustRightInd w:val="0"/>
        <w:spacing w:after="0" w:line="240" w:lineRule="auto"/>
        <w:ind w:firstLine="709"/>
        <w:rPr>
          <w:rFonts w:ascii="Times New Roman" w:hAnsi="Times New Roman" w:cs="Times New Roman"/>
          <w:sz w:val="24"/>
          <w:szCs w:val="24"/>
        </w:rPr>
      </w:pPr>
      <w:r w:rsidRPr="009C5457">
        <w:rPr>
          <w:rFonts w:ascii="Times New Roman" w:hAnsi="Times New Roman" w:cs="Times New Roman"/>
          <w:sz w:val="24"/>
          <w:szCs w:val="24"/>
        </w:rPr>
        <w:t xml:space="preserve">В ходе проверки, установлено, что цели и результаты целевой программы изложены аморфно, без определения критериев оценки их достижения; ответственность за реализацию целей программы размыта.  </w:t>
      </w:r>
    </w:p>
    <w:p w:rsidR="003D7A23" w:rsidRPr="009C5457" w:rsidRDefault="003D7A23" w:rsidP="005D7FD5">
      <w:pPr>
        <w:autoSpaceDE w:val="0"/>
        <w:autoSpaceDN w:val="0"/>
        <w:adjustRightInd w:val="0"/>
        <w:spacing w:after="0" w:line="240" w:lineRule="auto"/>
        <w:ind w:firstLine="709"/>
        <w:rPr>
          <w:rFonts w:ascii="Times New Roman" w:hAnsi="Times New Roman" w:cs="Times New Roman"/>
          <w:sz w:val="24"/>
          <w:szCs w:val="24"/>
        </w:rPr>
      </w:pPr>
      <w:proofErr w:type="gramStart"/>
      <w:r w:rsidRPr="009C5457">
        <w:rPr>
          <w:rFonts w:ascii="Times New Roman" w:hAnsi="Times New Roman" w:cs="Times New Roman"/>
          <w:sz w:val="24"/>
          <w:szCs w:val="24"/>
        </w:rPr>
        <w:t xml:space="preserve">Оценка эффективности реализации программы проводится на основе: оценки степени достижения индикаторов программы; оценки степени достижения по целям (задачам) программы; степени соответствия запланированному уровню затрат и эффективности использования средств бюджета, выделенных на реализацию программы, путем сопоставления фактических и плановых объемов финансирования программы; </w:t>
      </w:r>
      <w:r w:rsidRPr="009C5457">
        <w:rPr>
          <w:rFonts w:ascii="Times New Roman" w:hAnsi="Times New Roman" w:cs="Times New Roman"/>
          <w:sz w:val="24"/>
          <w:szCs w:val="24"/>
        </w:rPr>
        <w:lastRenderedPageBreak/>
        <w:t xml:space="preserve">степени реализации мероприятий программы (достижения ожидаемых непосредственных результатов их реализации). </w:t>
      </w:r>
      <w:proofErr w:type="gramEnd"/>
    </w:p>
    <w:p w:rsidR="003D7A23" w:rsidRPr="006D0031" w:rsidRDefault="003D7A23" w:rsidP="005D7F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D0031">
        <w:rPr>
          <w:rFonts w:ascii="Times New Roman" w:eastAsia="Times New Roman" w:hAnsi="Times New Roman" w:cs="Times New Roman"/>
          <w:sz w:val="24"/>
          <w:szCs w:val="24"/>
          <w:lang w:eastAsia="ru-RU" w:bidi="ru-RU"/>
        </w:rPr>
        <w:t xml:space="preserve">Согласно пункту </w:t>
      </w:r>
      <w:r w:rsidRPr="006D0031">
        <w:rPr>
          <w:rFonts w:ascii="Times New Roman" w:hAnsi="Times New Roman" w:cs="Times New Roman"/>
          <w:sz w:val="24"/>
          <w:szCs w:val="24"/>
        </w:rPr>
        <w:t xml:space="preserve">2.6. </w:t>
      </w:r>
      <w:proofErr w:type="gramStart"/>
      <w:r w:rsidRPr="006D0031">
        <w:rPr>
          <w:rFonts w:ascii="Times New Roman" w:hAnsi="Times New Roman" w:cs="Times New Roman"/>
          <w:sz w:val="24"/>
          <w:szCs w:val="24"/>
        </w:rPr>
        <w:t>Порядка ре</w:t>
      </w:r>
      <w:r>
        <w:rPr>
          <w:rFonts w:ascii="Times New Roman" w:hAnsi="Times New Roman" w:cs="Times New Roman"/>
          <w:sz w:val="24"/>
          <w:szCs w:val="24"/>
        </w:rPr>
        <w:t xml:space="preserve">ализации МП от 03.10.2017 № 76 </w:t>
      </w:r>
      <w:r w:rsidRPr="006D0031">
        <w:rPr>
          <w:rFonts w:ascii="Times New Roman" w:hAnsi="Times New Roman" w:cs="Times New Roman"/>
          <w:sz w:val="24"/>
          <w:szCs w:val="24"/>
        </w:rPr>
        <w:t xml:space="preserve">муниципальная программа должна обладать системой абсолютных и относительных показателей для измерения результатов реализации муниципальной программы, то есть </w:t>
      </w:r>
      <w:r w:rsidRPr="00144A37">
        <w:rPr>
          <w:rFonts w:ascii="Times New Roman" w:hAnsi="Times New Roman" w:cs="Times New Roman"/>
          <w:sz w:val="24"/>
          <w:szCs w:val="24"/>
        </w:rPr>
        <w:t xml:space="preserve">описанием поддающихся количественной оценке ожидаемых результатов реализации, включая как непосредственные результаты (предоставление услуг определенного качества и объема), так и конечные результаты </w:t>
      </w:r>
      <w:r w:rsidRPr="006D0031">
        <w:rPr>
          <w:rFonts w:ascii="Times New Roman" w:hAnsi="Times New Roman" w:cs="Times New Roman"/>
          <w:sz w:val="24"/>
          <w:szCs w:val="24"/>
        </w:rPr>
        <w:t>(эффект от предоставленных услуг для их получателей).</w:t>
      </w:r>
      <w:proofErr w:type="gramEnd"/>
    </w:p>
    <w:p w:rsidR="003D7A23" w:rsidRDefault="003D7A23" w:rsidP="005D7FD5">
      <w:pPr>
        <w:pStyle w:val="aff0"/>
        <w:spacing w:before="0" w:beforeAutospacing="0" w:after="0" w:afterAutospacing="0"/>
        <w:ind w:firstLine="708"/>
        <w:jc w:val="both"/>
      </w:pPr>
      <w:r w:rsidRPr="00922740">
        <w:t xml:space="preserve">Перечень </w:t>
      </w:r>
      <w:r>
        <w:t xml:space="preserve">целевых </w:t>
      </w:r>
      <w:r w:rsidRPr="00922740">
        <w:t xml:space="preserve">показателей программы «Развитие физической культуры и спорта на территории </w:t>
      </w:r>
      <w:proofErr w:type="spellStart"/>
      <w:r w:rsidRPr="00922740">
        <w:t>м.</w:t>
      </w:r>
      <w:proofErr w:type="gramStart"/>
      <w:r w:rsidRPr="00922740">
        <w:t>о</w:t>
      </w:r>
      <w:proofErr w:type="spellEnd"/>
      <w:proofErr w:type="gramEnd"/>
      <w:r w:rsidRPr="00922740">
        <w:t xml:space="preserve">. </w:t>
      </w:r>
      <w:proofErr w:type="spellStart"/>
      <w:r w:rsidRPr="00922740">
        <w:t>с.п</w:t>
      </w:r>
      <w:proofErr w:type="spellEnd"/>
      <w:r w:rsidRPr="00922740">
        <w:t xml:space="preserve">. Зареченск Кандалакшского района на 2018 </w:t>
      </w:r>
      <w:r w:rsidRPr="00BA1164">
        <w:t>год (в редакции от 13.10.2017 № 84) ус</w:t>
      </w:r>
      <w:r>
        <w:t>тановлен в разделе 2 программы:</w:t>
      </w:r>
    </w:p>
    <w:p w:rsidR="003D7A23" w:rsidRPr="00922740" w:rsidRDefault="003D7A23" w:rsidP="003D7A23">
      <w:pPr>
        <w:pStyle w:val="aff0"/>
        <w:spacing w:before="0" w:beforeAutospacing="0" w:after="0" w:afterAutospacing="0"/>
        <w:ind w:firstLine="708"/>
        <w:jc w:val="both"/>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98"/>
        <w:gridCol w:w="627"/>
        <w:gridCol w:w="1101"/>
        <w:gridCol w:w="1030"/>
        <w:gridCol w:w="1307"/>
        <w:gridCol w:w="1207"/>
        <w:gridCol w:w="1438"/>
      </w:tblGrid>
      <w:tr w:rsidR="003D7A23" w:rsidRPr="00D96E87" w:rsidTr="00144A37">
        <w:trPr>
          <w:trHeight w:val="310"/>
        </w:trPr>
        <w:tc>
          <w:tcPr>
            <w:tcW w:w="7150" w:type="dxa"/>
            <w:gridSpan w:val="6"/>
            <w:vAlign w:val="center"/>
          </w:tcPr>
          <w:p w:rsidR="003D7A23" w:rsidRPr="00137415" w:rsidRDefault="003D7A23" w:rsidP="003D7A23">
            <w:pPr>
              <w:pStyle w:val="aff0"/>
              <w:spacing w:before="0" w:beforeAutospacing="0" w:after="0" w:afterAutospacing="0"/>
              <w:jc w:val="center"/>
              <w:rPr>
                <w:b/>
                <w:sz w:val="20"/>
                <w:szCs w:val="20"/>
              </w:rPr>
            </w:pPr>
            <w:r w:rsidRPr="00137415">
              <w:rPr>
                <w:b/>
                <w:sz w:val="20"/>
                <w:szCs w:val="20"/>
              </w:rPr>
              <w:t>Паспорт программы</w:t>
            </w:r>
          </w:p>
        </w:tc>
        <w:tc>
          <w:tcPr>
            <w:tcW w:w="2645" w:type="dxa"/>
            <w:gridSpan w:val="2"/>
            <w:vAlign w:val="center"/>
          </w:tcPr>
          <w:p w:rsidR="003D7A23" w:rsidRDefault="003D7A23" w:rsidP="003D7A23">
            <w:pPr>
              <w:pStyle w:val="aff0"/>
              <w:spacing w:before="0" w:beforeAutospacing="0" w:after="0" w:afterAutospacing="0"/>
              <w:jc w:val="center"/>
              <w:rPr>
                <w:b/>
                <w:sz w:val="20"/>
                <w:szCs w:val="20"/>
              </w:rPr>
            </w:pPr>
            <w:r w:rsidRPr="00922740">
              <w:rPr>
                <w:b/>
                <w:sz w:val="20"/>
                <w:szCs w:val="20"/>
              </w:rPr>
              <w:t xml:space="preserve">Отчет о реализации МП </w:t>
            </w:r>
          </w:p>
          <w:p w:rsidR="003D7A23" w:rsidRPr="00922740" w:rsidRDefault="003D7A23" w:rsidP="003D7A23">
            <w:pPr>
              <w:pStyle w:val="aff0"/>
              <w:spacing w:before="0" w:beforeAutospacing="0" w:after="0" w:afterAutospacing="0"/>
              <w:jc w:val="center"/>
              <w:rPr>
                <w:b/>
                <w:sz w:val="20"/>
                <w:szCs w:val="20"/>
              </w:rPr>
            </w:pPr>
            <w:r>
              <w:rPr>
                <w:b/>
                <w:sz w:val="20"/>
                <w:szCs w:val="20"/>
              </w:rPr>
              <w:t>за 2018 год</w:t>
            </w:r>
          </w:p>
        </w:tc>
      </w:tr>
      <w:tr w:rsidR="003D7A23" w:rsidRPr="00D96E87" w:rsidTr="00144A37">
        <w:trPr>
          <w:trHeight w:val="479"/>
        </w:trPr>
        <w:tc>
          <w:tcPr>
            <w:tcW w:w="587"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 xml:space="preserve">№ </w:t>
            </w:r>
            <w:proofErr w:type="gramStart"/>
            <w:r w:rsidRPr="00922740">
              <w:rPr>
                <w:sz w:val="20"/>
                <w:szCs w:val="20"/>
              </w:rPr>
              <w:t>п</w:t>
            </w:r>
            <w:proofErr w:type="gramEnd"/>
            <w:r w:rsidRPr="00922740">
              <w:rPr>
                <w:sz w:val="20"/>
                <w:szCs w:val="20"/>
              </w:rPr>
              <w:t>/п</w:t>
            </w:r>
          </w:p>
        </w:tc>
        <w:tc>
          <w:tcPr>
            <w:tcW w:w="2498"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Показатель</w:t>
            </w:r>
          </w:p>
        </w:tc>
        <w:tc>
          <w:tcPr>
            <w:tcW w:w="627"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Ед. изм.</w:t>
            </w:r>
          </w:p>
        </w:tc>
        <w:tc>
          <w:tcPr>
            <w:tcW w:w="1101"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2016</w:t>
            </w:r>
          </w:p>
          <w:p w:rsidR="003D7A23" w:rsidRPr="00922740" w:rsidRDefault="003D7A23" w:rsidP="003D7A23">
            <w:pPr>
              <w:pStyle w:val="aff0"/>
              <w:spacing w:before="0" w:beforeAutospacing="0" w:after="0" w:afterAutospacing="0"/>
              <w:jc w:val="center"/>
              <w:rPr>
                <w:sz w:val="20"/>
                <w:szCs w:val="20"/>
              </w:rPr>
            </w:pPr>
            <w:r w:rsidRPr="00922740">
              <w:rPr>
                <w:sz w:val="20"/>
                <w:szCs w:val="20"/>
              </w:rPr>
              <w:t>(отчетный год)</w:t>
            </w:r>
          </w:p>
        </w:tc>
        <w:tc>
          <w:tcPr>
            <w:tcW w:w="1030"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2017 (текущий год)</w:t>
            </w:r>
          </w:p>
        </w:tc>
        <w:tc>
          <w:tcPr>
            <w:tcW w:w="1307"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2018 (год реализации программы)</w:t>
            </w:r>
          </w:p>
        </w:tc>
        <w:tc>
          <w:tcPr>
            <w:tcW w:w="1207" w:type="dxa"/>
            <w:vAlign w:val="center"/>
          </w:tcPr>
          <w:p w:rsidR="003D7A23" w:rsidRPr="00355657" w:rsidRDefault="003D7A23" w:rsidP="003D7A23">
            <w:pPr>
              <w:pStyle w:val="aff0"/>
              <w:spacing w:before="0" w:beforeAutospacing="0" w:after="0" w:afterAutospacing="0"/>
              <w:jc w:val="center"/>
              <w:rPr>
                <w:sz w:val="20"/>
                <w:szCs w:val="20"/>
              </w:rPr>
            </w:pPr>
            <w:r w:rsidRPr="00355657">
              <w:rPr>
                <w:sz w:val="20"/>
                <w:szCs w:val="20"/>
              </w:rPr>
              <w:t>Факт</w:t>
            </w:r>
          </w:p>
        </w:tc>
        <w:tc>
          <w:tcPr>
            <w:tcW w:w="1438" w:type="dxa"/>
            <w:vAlign w:val="center"/>
          </w:tcPr>
          <w:p w:rsidR="003D7A23" w:rsidRPr="00355657" w:rsidRDefault="003D7A23" w:rsidP="003D7A23">
            <w:pPr>
              <w:pStyle w:val="aff0"/>
              <w:spacing w:before="0" w:beforeAutospacing="0" w:after="0" w:afterAutospacing="0"/>
              <w:jc w:val="center"/>
              <w:rPr>
                <w:sz w:val="20"/>
                <w:szCs w:val="20"/>
              </w:rPr>
            </w:pPr>
            <w:r w:rsidRPr="00355657">
              <w:rPr>
                <w:sz w:val="20"/>
                <w:szCs w:val="20"/>
              </w:rPr>
              <w:t>Процент исполнения,%</w:t>
            </w:r>
          </w:p>
        </w:tc>
      </w:tr>
      <w:tr w:rsidR="003D7A23" w:rsidRPr="00D96E87" w:rsidTr="00144A37">
        <w:trPr>
          <w:trHeight w:val="310"/>
        </w:trPr>
        <w:tc>
          <w:tcPr>
            <w:tcW w:w="9795" w:type="dxa"/>
            <w:gridSpan w:val="8"/>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 xml:space="preserve">Муниципальная программа «Развитие физической культуры и спорта на территории </w:t>
            </w:r>
            <w:proofErr w:type="spellStart"/>
            <w:r w:rsidRPr="00922740">
              <w:rPr>
                <w:sz w:val="20"/>
                <w:szCs w:val="20"/>
              </w:rPr>
              <w:t>м.</w:t>
            </w:r>
            <w:proofErr w:type="gramStart"/>
            <w:r w:rsidRPr="00922740">
              <w:rPr>
                <w:sz w:val="20"/>
                <w:szCs w:val="20"/>
              </w:rPr>
              <w:t>о</w:t>
            </w:r>
            <w:proofErr w:type="spellEnd"/>
            <w:proofErr w:type="gramEnd"/>
            <w:r w:rsidRPr="00922740">
              <w:rPr>
                <w:sz w:val="20"/>
                <w:szCs w:val="20"/>
              </w:rPr>
              <w:t xml:space="preserve">. </w:t>
            </w:r>
            <w:proofErr w:type="spellStart"/>
            <w:r w:rsidRPr="00922740">
              <w:rPr>
                <w:sz w:val="20"/>
                <w:szCs w:val="20"/>
              </w:rPr>
              <w:t>с.п</w:t>
            </w:r>
            <w:proofErr w:type="spellEnd"/>
            <w:r w:rsidRPr="00922740">
              <w:rPr>
                <w:sz w:val="20"/>
                <w:szCs w:val="20"/>
              </w:rPr>
              <w:t>. Зареченск Кандалакшского района на 2018 год</w:t>
            </w:r>
            <w:r w:rsidRPr="00922740">
              <w:rPr>
                <w:b/>
                <w:sz w:val="20"/>
                <w:szCs w:val="20"/>
              </w:rPr>
              <w:t>»</w:t>
            </w:r>
          </w:p>
        </w:tc>
      </w:tr>
      <w:tr w:rsidR="003D7A23" w:rsidRPr="00D96E87" w:rsidTr="00144A37">
        <w:trPr>
          <w:trHeight w:val="320"/>
        </w:trPr>
        <w:tc>
          <w:tcPr>
            <w:tcW w:w="587" w:type="dxa"/>
            <w:vAlign w:val="center"/>
          </w:tcPr>
          <w:p w:rsidR="003D7A23" w:rsidRPr="00922740" w:rsidRDefault="003D7A23" w:rsidP="003D7A23">
            <w:pPr>
              <w:pStyle w:val="aff0"/>
              <w:spacing w:before="0" w:beforeAutospacing="0" w:after="0" w:afterAutospacing="0"/>
              <w:rPr>
                <w:sz w:val="20"/>
                <w:szCs w:val="20"/>
              </w:rPr>
            </w:pPr>
            <w:r w:rsidRPr="00922740">
              <w:rPr>
                <w:sz w:val="20"/>
                <w:szCs w:val="20"/>
              </w:rPr>
              <w:t>1.</w:t>
            </w:r>
          </w:p>
        </w:tc>
        <w:tc>
          <w:tcPr>
            <w:tcW w:w="9208" w:type="dxa"/>
            <w:gridSpan w:val="7"/>
            <w:vAlign w:val="center"/>
          </w:tcPr>
          <w:p w:rsidR="003D7A23" w:rsidRPr="00922740" w:rsidRDefault="003D7A23" w:rsidP="003D7A23">
            <w:pPr>
              <w:pStyle w:val="aff0"/>
              <w:spacing w:before="0" w:beforeAutospacing="0" w:after="0" w:afterAutospacing="0"/>
              <w:rPr>
                <w:sz w:val="20"/>
                <w:szCs w:val="20"/>
              </w:rPr>
            </w:pPr>
            <w:r w:rsidRPr="00922740">
              <w:rPr>
                <w:sz w:val="20"/>
                <w:szCs w:val="20"/>
              </w:rPr>
              <w:t xml:space="preserve">Цель: Создание условий для максимальной вовлеченности населения </w:t>
            </w:r>
            <w:proofErr w:type="spellStart"/>
            <w:r w:rsidRPr="00922740">
              <w:rPr>
                <w:sz w:val="20"/>
                <w:szCs w:val="20"/>
              </w:rPr>
              <w:t>с.п</w:t>
            </w:r>
            <w:proofErr w:type="spellEnd"/>
            <w:r w:rsidRPr="00922740">
              <w:rPr>
                <w:sz w:val="20"/>
                <w:szCs w:val="20"/>
              </w:rPr>
              <w:t>. Зареченск в систематические занятия физической культурой и спортом</w:t>
            </w:r>
          </w:p>
        </w:tc>
      </w:tr>
      <w:tr w:rsidR="003D7A23" w:rsidRPr="00D96E87" w:rsidTr="00144A37">
        <w:trPr>
          <w:trHeight w:val="470"/>
        </w:trPr>
        <w:tc>
          <w:tcPr>
            <w:tcW w:w="587" w:type="dxa"/>
            <w:vAlign w:val="center"/>
          </w:tcPr>
          <w:p w:rsidR="003D7A23" w:rsidRPr="00922740" w:rsidRDefault="003D7A23" w:rsidP="003D7A23">
            <w:pPr>
              <w:pStyle w:val="aff0"/>
              <w:spacing w:before="0" w:beforeAutospacing="0" w:after="0" w:afterAutospacing="0"/>
              <w:rPr>
                <w:sz w:val="20"/>
                <w:szCs w:val="20"/>
              </w:rPr>
            </w:pPr>
            <w:r w:rsidRPr="00922740">
              <w:rPr>
                <w:sz w:val="20"/>
                <w:szCs w:val="20"/>
              </w:rPr>
              <w:t>1.1.</w:t>
            </w:r>
          </w:p>
        </w:tc>
        <w:tc>
          <w:tcPr>
            <w:tcW w:w="2498" w:type="dxa"/>
            <w:vAlign w:val="center"/>
          </w:tcPr>
          <w:p w:rsidR="003D7A23" w:rsidRPr="00922740" w:rsidRDefault="003D7A23" w:rsidP="003D7A23">
            <w:pPr>
              <w:pStyle w:val="aff0"/>
              <w:spacing w:before="0" w:beforeAutospacing="0" w:after="0" w:afterAutospacing="0"/>
              <w:rPr>
                <w:sz w:val="20"/>
                <w:szCs w:val="20"/>
              </w:rPr>
            </w:pPr>
            <w:r w:rsidRPr="00922740">
              <w:rPr>
                <w:sz w:val="20"/>
                <w:szCs w:val="20"/>
              </w:rPr>
              <w:t>Количество участников массовых мероприятий</w:t>
            </w:r>
          </w:p>
        </w:tc>
        <w:tc>
          <w:tcPr>
            <w:tcW w:w="627"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Чел.</w:t>
            </w:r>
          </w:p>
        </w:tc>
        <w:tc>
          <w:tcPr>
            <w:tcW w:w="1101"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52</w:t>
            </w:r>
          </w:p>
        </w:tc>
        <w:tc>
          <w:tcPr>
            <w:tcW w:w="1030"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55</w:t>
            </w:r>
          </w:p>
        </w:tc>
        <w:tc>
          <w:tcPr>
            <w:tcW w:w="1307"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62</w:t>
            </w:r>
          </w:p>
        </w:tc>
        <w:tc>
          <w:tcPr>
            <w:tcW w:w="1207" w:type="dxa"/>
            <w:vAlign w:val="center"/>
          </w:tcPr>
          <w:p w:rsidR="003D7A23" w:rsidRPr="00922740" w:rsidRDefault="003D7A23" w:rsidP="003D7A23">
            <w:pPr>
              <w:pStyle w:val="aff0"/>
              <w:spacing w:before="0" w:beforeAutospacing="0" w:after="0" w:afterAutospacing="0"/>
              <w:jc w:val="center"/>
              <w:rPr>
                <w:sz w:val="20"/>
                <w:szCs w:val="20"/>
              </w:rPr>
            </w:pPr>
            <w:r w:rsidRPr="00922740">
              <w:rPr>
                <w:sz w:val="20"/>
                <w:szCs w:val="20"/>
              </w:rPr>
              <w:t>62</w:t>
            </w:r>
          </w:p>
        </w:tc>
        <w:tc>
          <w:tcPr>
            <w:tcW w:w="1438" w:type="dxa"/>
            <w:vAlign w:val="center"/>
          </w:tcPr>
          <w:p w:rsidR="003D7A23" w:rsidRPr="00C7177F" w:rsidRDefault="003D7A23" w:rsidP="003D7A23">
            <w:pPr>
              <w:pStyle w:val="aff0"/>
              <w:spacing w:before="0" w:beforeAutospacing="0" w:after="0" w:afterAutospacing="0"/>
              <w:jc w:val="center"/>
              <w:rPr>
                <w:b/>
                <w:sz w:val="20"/>
                <w:szCs w:val="20"/>
              </w:rPr>
            </w:pPr>
            <w:r w:rsidRPr="00C7177F">
              <w:rPr>
                <w:b/>
                <w:sz w:val="20"/>
                <w:szCs w:val="20"/>
              </w:rPr>
              <w:t>112,7</w:t>
            </w:r>
          </w:p>
        </w:tc>
      </w:tr>
      <w:tr w:rsidR="003D7A23" w:rsidRPr="00D96E87" w:rsidTr="00144A37">
        <w:trPr>
          <w:trHeight w:val="320"/>
        </w:trPr>
        <w:tc>
          <w:tcPr>
            <w:tcW w:w="587" w:type="dxa"/>
            <w:vAlign w:val="center"/>
          </w:tcPr>
          <w:p w:rsidR="003D7A23" w:rsidRPr="00922740" w:rsidRDefault="003D7A23" w:rsidP="003D7A23">
            <w:pPr>
              <w:pStyle w:val="aff0"/>
              <w:spacing w:before="0" w:beforeAutospacing="0" w:after="0" w:afterAutospacing="0"/>
              <w:rPr>
                <w:sz w:val="20"/>
                <w:szCs w:val="20"/>
              </w:rPr>
            </w:pPr>
            <w:r w:rsidRPr="00922740">
              <w:rPr>
                <w:sz w:val="20"/>
                <w:szCs w:val="20"/>
              </w:rPr>
              <w:t>1</w:t>
            </w:r>
          </w:p>
        </w:tc>
        <w:tc>
          <w:tcPr>
            <w:tcW w:w="9208" w:type="dxa"/>
            <w:gridSpan w:val="7"/>
            <w:vAlign w:val="center"/>
          </w:tcPr>
          <w:p w:rsidR="003D7A23" w:rsidRPr="00922740" w:rsidRDefault="003D7A23" w:rsidP="003D7A23">
            <w:pPr>
              <w:pStyle w:val="aff0"/>
              <w:spacing w:before="0" w:beforeAutospacing="0" w:after="0" w:afterAutospacing="0"/>
              <w:rPr>
                <w:sz w:val="20"/>
                <w:szCs w:val="20"/>
              </w:rPr>
            </w:pPr>
            <w:r w:rsidRPr="00922740">
              <w:rPr>
                <w:sz w:val="20"/>
                <w:szCs w:val="20"/>
              </w:rPr>
              <w:t>Задача 1: Улучшение физической подготовленности и физического развития жителей Зареченска, особенно подрастающего поколения – подростков.</w:t>
            </w:r>
          </w:p>
        </w:tc>
      </w:tr>
      <w:tr w:rsidR="003D7A23" w:rsidRPr="00D96E87" w:rsidTr="00144A37">
        <w:trPr>
          <w:trHeight w:val="479"/>
        </w:trPr>
        <w:tc>
          <w:tcPr>
            <w:tcW w:w="587" w:type="dxa"/>
            <w:vAlign w:val="center"/>
          </w:tcPr>
          <w:p w:rsidR="003D7A23" w:rsidRPr="00BA1164" w:rsidRDefault="003D7A23" w:rsidP="003D7A23">
            <w:pPr>
              <w:pStyle w:val="aff0"/>
              <w:spacing w:before="0" w:beforeAutospacing="0" w:after="0" w:afterAutospacing="0"/>
              <w:rPr>
                <w:sz w:val="20"/>
                <w:szCs w:val="20"/>
              </w:rPr>
            </w:pPr>
            <w:r w:rsidRPr="00BA1164">
              <w:rPr>
                <w:sz w:val="20"/>
                <w:szCs w:val="20"/>
              </w:rPr>
              <w:t>1.1.</w:t>
            </w:r>
          </w:p>
        </w:tc>
        <w:tc>
          <w:tcPr>
            <w:tcW w:w="2498" w:type="dxa"/>
            <w:vAlign w:val="center"/>
          </w:tcPr>
          <w:p w:rsidR="003D7A23" w:rsidRPr="00BA1164" w:rsidRDefault="003D7A23" w:rsidP="003D7A23">
            <w:pPr>
              <w:pStyle w:val="aff0"/>
              <w:spacing w:before="0" w:beforeAutospacing="0" w:after="0" w:afterAutospacing="0"/>
              <w:rPr>
                <w:sz w:val="20"/>
                <w:szCs w:val="20"/>
              </w:rPr>
            </w:pPr>
            <w:r w:rsidRPr="00BA1164">
              <w:rPr>
                <w:sz w:val="20"/>
                <w:szCs w:val="20"/>
              </w:rPr>
              <w:t xml:space="preserve">Доля населения занимающегося физкультурой </w:t>
            </w:r>
          </w:p>
        </w:tc>
        <w:tc>
          <w:tcPr>
            <w:tcW w:w="627"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w:t>
            </w:r>
          </w:p>
        </w:tc>
        <w:tc>
          <w:tcPr>
            <w:tcW w:w="1101"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0,78</w:t>
            </w:r>
          </w:p>
        </w:tc>
        <w:tc>
          <w:tcPr>
            <w:tcW w:w="1030"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1,00</w:t>
            </w:r>
          </w:p>
        </w:tc>
        <w:tc>
          <w:tcPr>
            <w:tcW w:w="1307"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1,02</w:t>
            </w:r>
          </w:p>
        </w:tc>
        <w:tc>
          <w:tcPr>
            <w:tcW w:w="1207"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1,02</w:t>
            </w:r>
          </w:p>
        </w:tc>
        <w:tc>
          <w:tcPr>
            <w:tcW w:w="1438" w:type="dxa"/>
            <w:vAlign w:val="center"/>
          </w:tcPr>
          <w:p w:rsidR="003D7A23" w:rsidRPr="00C7177F" w:rsidRDefault="003D7A23" w:rsidP="003D7A23">
            <w:pPr>
              <w:pStyle w:val="aff0"/>
              <w:spacing w:before="0" w:beforeAutospacing="0" w:after="0" w:afterAutospacing="0"/>
              <w:jc w:val="center"/>
              <w:rPr>
                <w:b/>
                <w:sz w:val="20"/>
                <w:szCs w:val="20"/>
              </w:rPr>
            </w:pPr>
            <w:r w:rsidRPr="00C7177F">
              <w:rPr>
                <w:b/>
                <w:sz w:val="20"/>
                <w:szCs w:val="20"/>
              </w:rPr>
              <w:t>102,0</w:t>
            </w:r>
          </w:p>
        </w:tc>
      </w:tr>
      <w:tr w:rsidR="003D7A23" w:rsidRPr="00D96E87" w:rsidTr="00144A37">
        <w:trPr>
          <w:trHeight w:val="150"/>
        </w:trPr>
        <w:tc>
          <w:tcPr>
            <w:tcW w:w="587" w:type="dxa"/>
            <w:vAlign w:val="center"/>
          </w:tcPr>
          <w:p w:rsidR="003D7A23" w:rsidRPr="00BA1164" w:rsidRDefault="003D7A23" w:rsidP="003D7A23">
            <w:pPr>
              <w:pStyle w:val="aff0"/>
              <w:spacing w:before="0" w:beforeAutospacing="0" w:after="0" w:afterAutospacing="0"/>
              <w:rPr>
                <w:sz w:val="20"/>
                <w:szCs w:val="20"/>
              </w:rPr>
            </w:pPr>
            <w:r w:rsidRPr="00BA1164">
              <w:rPr>
                <w:sz w:val="20"/>
                <w:szCs w:val="20"/>
              </w:rPr>
              <w:t>2.</w:t>
            </w:r>
          </w:p>
        </w:tc>
        <w:tc>
          <w:tcPr>
            <w:tcW w:w="7770" w:type="dxa"/>
            <w:gridSpan w:val="6"/>
            <w:vAlign w:val="center"/>
          </w:tcPr>
          <w:p w:rsidR="003D7A23" w:rsidRPr="00BA1164" w:rsidRDefault="003D7A23" w:rsidP="003D7A23">
            <w:pPr>
              <w:pStyle w:val="aff0"/>
              <w:spacing w:before="0" w:beforeAutospacing="0" w:after="0" w:afterAutospacing="0"/>
              <w:rPr>
                <w:sz w:val="20"/>
                <w:szCs w:val="20"/>
              </w:rPr>
            </w:pPr>
            <w:r w:rsidRPr="00BA1164">
              <w:rPr>
                <w:sz w:val="20"/>
                <w:szCs w:val="20"/>
              </w:rPr>
              <w:t>Задача 2: Совершенствование системы физического воспитания детей и молодежи</w:t>
            </w:r>
          </w:p>
        </w:tc>
        <w:tc>
          <w:tcPr>
            <w:tcW w:w="1438" w:type="dxa"/>
          </w:tcPr>
          <w:p w:rsidR="003D7A23" w:rsidRPr="00BA1164" w:rsidRDefault="003D7A23" w:rsidP="003D7A23">
            <w:pPr>
              <w:pStyle w:val="aff0"/>
              <w:spacing w:before="0" w:beforeAutospacing="0" w:after="0" w:afterAutospacing="0"/>
              <w:rPr>
                <w:sz w:val="20"/>
                <w:szCs w:val="20"/>
              </w:rPr>
            </w:pPr>
          </w:p>
        </w:tc>
      </w:tr>
      <w:tr w:rsidR="003D7A23" w:rsidRPr="00D96E87" w:rsidTr="00144A37">
        <w:trPr>
          <w:trHeight w:val="959"/>
        </w:trPr>
        <w:tc>
          <w:tcPr>
            <w:tcW w:w="587" w:type="dxa"/>
            <w:vAlign w:val="center"/>
          </w:tcPr>
          <w:p w:rsidR="003D7A23" w:rsidRPr="00BA1164" w:rsidRDefault="003D7A23" w:rsidP="003D7A23">
            <w:pPr>
              <w:pStyle w:val="aff0"/>
              <w:spacing w:before="0" w:beforeAutospacing="0" w:after="0" w:afterAutospacing="0"/>
              <w:rPr>
                <w:sz w:val="20"/>
                <w:szCs w:val="20"/>
              </w:rPr>
            </w:pPr>
            <w:r w:rsidRPr="00BA1164">
              <w:rPr>
                <w:sz w:val="20"/>
                <w:szCs w:val="20"/>
              </w:rPr>
              <w:t>2.1.</w:t>
            </w:r>
          </w:p>
        </w:tc>
        <w:tc>
          <w:tcPr>
            <w:tcW w:w="2498" w:type="dxa"/>
            <w:vAlign w:val="center"/>
          </w:tcPr>
          <w:p w:rsidR="003D7A23" w:rsidRPr="00BA1164" w:rsidRDefault="003D7A23" w:rsidP="003D7A23">
            <w:pPr>
              <w:pStyle w:val="aff0"/>
              <w:spacing w:before="0" w:beforeAutospacing="0" w:after="0" w:afterAutospacing="0"/>
              <w:rPr>
                <w:sz w:val="20"/>
                <w:szCs w:val="20"/>
              </w:rPr>
            </w:pPr>
            <w:r w:rsidRPr="00BA1164">
              <w:rPr>
                <w:sz w:val="20"/>
                <w:szCs w:val="20"/>
              </w:rPr>
              <w:t xml:space="preserve">Повышение </w:t>
            </w:r>
            <w:r>
              <w:rPr>
                <w:sz w:val="20"/>
                <w:szCs w:val="20"/>
              </w:rPr>
              <w:t>м</w:t>
            </w:r>
            <w:r w:rsidRPr="00BA1164">
              <w:rPr>
                <w:sz w:val="20"/>
                <w:szCs w:val="20"/>
              </w:rPr>
              <w:t>отивации к регулярным занятиям физической культурой и спортом и ведению здорового образа жизни</w:t>
            </w:r>
          </w:p>
        </w:tc>
        <w:tc>
          <w:tcPr>
            <w:tcW w:w="627"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w:t>
            </w:r>
          </w:p>
        </w:tc>
        <w:tc>
          <w:tcPr>
            <w:tcW w:w="1101"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1,5</w:t>
            </w:r>
          </w:p>
        </w:tc>
        <w:tc>
          <w:tcPr>
            <w:tcW w:w="1030"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1,0</w:t>
            </w:r>
          </w:p>
        </w:tc>
        <w:tc>
          <w:tcPr>
            <w:tcW w:w="1307"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1,0</w:t>
            </w:r>
          </w:p>
        </w:tc>
        <w:tc>
          <w:tcPr>
            <w:tcW w:w="1207" w:type="dxa"/>
            <w:vAlign w:val="center"/>
          </w:tcPr>
          <w:p w:rsidR="003D7A23" w:rsidRPr="00BA1164" w:rsidRDefault="003D7A23" w:rsidP="003D7A23">
            <w:pPr>
              <w:pStyle w:val="aff0"/>
              <w:spacing w:before="0" w:beforeAutospacing="0" w:after="0" w:afterAutospacing="0"/>
              <w:jc w:val="center"/>
              <w:rPr>
                <w:sz w:val="20"/>
                <w:szCs w:val="20"/>
              </w:rPr>
            </w:pPr>
            <w:r w:rsidRPr="00BA1164">
              <w:rPr>
                <w:sz w:val="20"/>
                <w:szCs w:val="20"/>
              </w:rPr>
              <w:t>1,0</w:t>
            </w:r>
          </w:p>
        </w:tc>
        <w:tc>
          <w:tcPr>
            <w:tcW w:w="1438" w:type="dxa"/>
            <w:vAlign w:val="center"/>
          </w:tcPr>
          <w:p w:rsidR="003D7A23" w:rsidRPr="00C7177F" w:rsidRDefault="003D7A23" w:rsidP="003D7A23">
            <w:pPr>
              <w:pStyle w:val="aff0"/>
              <w:spacing w:before="0" w:beforeAutospacing="0" w:after="0" w:afterAutospacing="0"/>
              <w:jc w:val="center"/>
              <w:rPr>
                <w:b/>
                <w:sz w:val="20"/>
                <w:szCs w:val="20"/>
              </w:rPr>
            </w:pPr>
            <w:r w:rsidRPr="00C7177F">
              <w:rPr>
                <w:b/>
                <w:sz w:val="20"/>
                <w:szCs w:val="20"/>
              </w:rPr>
              <w:t>100</w:t>
            </w:r>
            <w:r>
              <w:rPr>
                <w:b/>
                <w:sz w:val="20"/>
                <w:szCs w:val="20"/>
              </w:rPr>
              <w:t>,0</w:t>
            </w:r>
          </w:p>
        </w:tc>
      </w:tr>
    </w:tbl>
    <w:p w:rsidR="003D7A23" w:rsidRDefault="003D7A23" w:rsidP="003D7A23">
      <w:pPr>
        <w:autoSpaceDE w:val="0"/>
        <w:autoSpaceDN w:val="0"/>
        <w:adjustRightInd w:val="0"/>
        <w:spacing w:after="0" w:line="240" w:lineRule="auto"/>
        <w:ind w:firstLine="709"/>
        <w:rPr>
          <w:rFonts w:ascii="Times New Roman" w:hAnsi="Times New Roman" w:cs="Times New Roman"/>
          <w:sz w:val="24"/>
          <w:szCs w:val="24"/>
        </w:rPr>
      </w:pPr>
    </w:p>
    <w:p w:rsidR="003D7A23" w:rsidRPr="004574CB" w:rsidRDefault="003D7A23" w:rsidP="003D7A23">
      <w:pPr>
        <w:autoSpaceDE w:val="0"/>
        <w:autoSpaceDN w:val="0"/>
        <w:adjustRightInd w:val="0"/>
        <w:spacing w:after="0" w:line="240" w:lineRule="auto"/>
        <w:ind w:firstLine="709"/>
        <w:rPr>
          <w:rFonts w:ascii="Times New Roman" w:hAnsi="Times New Roman" w:cs="Times New Roman"/>
          <w:sz w:val="24"/>
          <w:szCs w:val="24"/>
        </w:rPr>
      </w:pPr>
      <w:r w:rsidRPr="009C5457">
        <w:rPr>
          <w:rFonts w:ascii="Times New Roman" w:hAnsi="Times New Roman" w:cs="Times New Roman"/>
          <w:sz w:val="24"/>
          <w:szCs w:val="24"/>
        </w:rPr>
        <w:t>Числовые параметры эффективности программы в большей части несопоставимы.</w:t>
      </w:r>
    </w:p>
    <w:p w:rsidR="003D7A23" w:rsidRPr="004E552C" w:rsidRDefault="003D7A23" w:rsidP="003D7A23">
      <w:pPr>
        <w:pStyle w:val="aff0"/>
        <w:spacing w:before="0" w:beforeAutospacing="0" w:after="0" w:afterAutospacing="0"/>
        <w:jc w:val="both"/>
      </w:pPr>
      <w:r w:rsidRPr="004E552C">
        <w:tab/>
      </w:r>
      <w:r w:rsidRPr="004E552C">
        <w:rPr>
          <w:b/>
        </w:rPr>
        <w:t xml:space="preserve"> </w:t>
      </w:r>
      <w:r w:rsidRPr="004E552C">
        <w:t xml:space="preserve">В </w:t>
      </w:r>
      <w:r>
        <w:t>представленном к проверке</w:t>
      </w:r>
      <w:r w:rsidRPr="004E552C">
        <w:t xml:space="preserve"> отчете </w:t>
      </w:r>
      <w:r>
        <w:t>администрации</w:t>
      </w:r>
      <w:r w:rsidRPr="004E552C">
        <w:t xml:space="preserve"> о реализации МП</w:t>
      </w:r>
      <w:r>
        <w:t xml:space="preserve">, </w:t>
      </w:r>
      <w:r w:rsidRPr="004E552C">
        <w:t>неверно установлены плановые показатели программы на 2018 год (отражены за 2017</w:t>
      </w:r>
      <w:r>
        <w:t>г.</w:t>
      </w:r>
      <w:r w:rsidRPr="004E552C">
        <w:t xml:space="preserve">), в результате неверно </w:t>
      </w:r>
      <w:r>
        <w:t>подсчитан</w:t>
      </w:r>
      <w:r w:rsidRPr="004E552C">
        <w:t xml:space="preserve"> процент исполнения целевых показателей</w:t>
      </w:r>
      <w:r>
        <w:t xml:space="preserve"> – фактически по всем показателям 100 процентное</w:t>
      </w:r>
      <w:r w:rsidRPr="00C7177F">
        <w:t xml:space="preserve"> </w:t>
      </w:r>
      <w:r>
        <w:t>исполнение</w:t>
      </w:r>
      <w:r w:rsidRPr="004E552C">
        <w:t>.</w:t>
      </w:r>
    </w:p>
    <w:p w:rsidR="003D7A23" w:rsidRPr="00144A37" w:rsidRDefault="003D7A23" w:rsidP="003D7A23">
      <w:pPr>
        <w:pStyle w:val="aff0"/>
        <w:tabs>
          <w:tab w:val="left" w:pos="709"/>
        </w:tabs>
        <w:spacing w:before="0" w:beforeAutospacing="0" w:after="0" w:afterAutospacing="0"/>
        <w:ind w:firstLine="708"/>
        <w:jc w:val="both"/>
        <w:rPr>
          <w:lang w:bidi="ru-RU"/>
        </w:rPr>
      </w:pPr>
      <w:r w:rsidRPr="004E552C">
        <w:rPr>
          <w:color w:val="00B050"/>
          <w:lang w:bidi="ru-RU"/>
        </w:rPr>
        <w:tab/>
      </w:r>
      <w:r w:rsidRPr="00E71EA5">
        <w:rPr>
          <w:lang w:bidi="ru-RU"/>
        </w:rPr>
        <w:t>Однако п</w:t>
      </w:r>
      <w:r w:rsidRPr="00E71EA5">
        <w:t xml:space="preserve">роверкой </w:t>
      </w:r>
      <w:r w:rsidRPr="00E71EA5">
        <w:rPr>
          <w:lang w:bidi="ru-RU"/>
        </w:rPr>
        <w:t xml:space="preserve">установлено, что </w:t>
      </w:r>
      <w:r w:rsidRPr="00144A37">
        <w:rPr>
          <w:lang w:bidi="ru-RU"/>
        </w:rPr>
        <w:t>показатели в программе:</w:t>
      </w:r>
    </w:p>
    <w:p w:rsidR="003D7A23" w:rsidRPr="00144A37" w:rsidRDefault="003D7A23" w:rsidP="003D7A23">
      <w:pPr>
        <w:pStyle w:val="aff0"/>
        <w:numPr>
          <w:ilvl w:val="0"/>
          <w:numId w:val="24"/>
        </w:numPr>
        <w:tabs>
          <w:tab w:val="left" w:pos="360"/>
        </w:tabs>
        <w:spacing w:before="0" w:beforeAutospacing="0" w:after="0" w:afterAutospacing="0"/>
        <w:ind w:left="0" w:firstLine="360"/>
        <w:jc w:val="both"/>
        <w:rPr>
          <w:lang w:bidi="ru-RU"/>
        </w:rPr>
      </w:pPr>
      <w:r w:rsidRPr="00144A37">
        <w:t xml:space="preserve">количество участников массовых мероприятий - </w:t>
      </w:r>
      <w:r w:rsidRPr="00144A37">
        <w:rPr>
          <w:lang w:bidi="ru-RU"/>
        </w:rPr>
        <w:t xml:space="preserve">62 чел. не подтверждается ни разработчиком программы, ни исполнителем. </w:t>
      </w:r>
    </w:p>
    <w:p w:rsidR="003D7A23" w:rsidRPr="00144A37" w:rsidRDefault="003D7A23" w:rsidP="003D7A23">
      <w:pPr>
        <w:pStyle w:val="aff0"/>
        <w:numPr>
          <w:ilvl w:val="0"/>
          <w:numId w:val="24"/>
        </w:numPr>
        <w:tabs>
          <w:tab w:val="left" w:pos="360"/>
        </w:tabs>
        <w:spacing w:before="0" w:beforeAutospacing="0" w:after="0" w:afterAutospacing="0"/>
        <w:ind w:left="0" w:firstLine="360"/>
        <w:jc w:val="both"/>
        <w:rPr>
          <w:lang w:bidi="ru-RU"/>
        </w:rPr>
      </w:pPr>
      <w:r w:rsidRPr="00144A37">
        <w:rPr>
          <w:lang w:bidi="ru-RU"/>
        </w:rPr>
        <w:t>д</w:t>
      </w:r>
      <w:r w:rsidRPr="00144A37">
        <w:t>оля населения занимающегося физической культурой, в общей численности населения</w:t>
      </w:r>
      <w:r w:rsidRPr="00144A37">
        <w:rPr>
          <w:lang w:bidi="ru-RU"/>
        </w:rPr>
        <w:t xml:space="preserve"> 1,02% не соответствует расчетному показателю исходя из имеющейся среднегодовой численности населения </w:t>
      </w:r>
      <w:proofErr w:type="spellStart"/>
      <w:r w:rsidRPr="00144A37">
        <w:rPr>
          <w:lang w:bidi="ru-RU"/>
        </w:rPr>
        <w:t>с.п</w:t>
      </w:r>
      <w:proofErr w:type="spellEnd"/>
      <w:r w:rsidRPr="00144A37">
        <w:rPr>
          <w:lang w:bidi="ru-RU"/>
        </w:rPr>
        <w:t>. Зареченск (511 чел.) – 12,1%.</w:t>
      </w:r>
    </w:p>
    <w:p w:rsidR="003D7A23" w:rsidRPr="00144A37" w:rsidRDefault="003D7A23" w:rsidP="003D7A23">
      <w:pPr>
        <w:pStyle w:val="aff0"/>
        <w:numPr>
          <w:ilvl w:val="0"/>
          <w:numId w:val="24"/>
        </w:numPr>
        <w:tabs>
          <w:tab w:val="left" w:pos="360"/>
        </w:tabs>
        <w:spacing w:before="0" w:beforeAutospacing="0" w:after="0" w:afterAutospacing="0"/>
        <w:ind w:left="0" w:firstLine="360"/>
        <w:jc w:val="both"/>
        <w:rPr>
          <w:lang w:bidi="ru-RU"/>
        </w:rPr>
      </w:pPr>
      <w:r w:rsidRPr="00144A37">
        <w:t xml:space="preserve">повышение мотивации к регулярным занятиям физической культурой и спортом и ведению здорового образа жизни 1,0% </w:t>
      </w:r>
      <w:r w:rsidRPr="00144A37">
        <w:rPr>
          <w:lang w:bidi="ru-RU"/>
        </w:rPr>
        <w:t>не соответствует расчетному показателю</w:t>
      </w:r>
      <w:r w:rsidR="00481FE7" w:rsidRPr="00144A37">
        <w:rPr>
          <w:lang w:bidi="ru-RU"/>
        </w:rPr>
        <w:t>-</w:t>
      </w:r>
      <w:r w:rsidRPr="00144A37">
        <w:rPr>
          <w:lang w:bidi="ru-RU"/>
        </w:rPr>
        <w:t xml:space="preserve">12,7%. </w:t>
      </w:r>
    </w:p>
    <w:p w:rsidR="003D7A23" w:rsidRPr="00144A37" w:rsidRDefault="003D7A23" w:rsidP="003D7A23">
      <w:pPr>
        <w:pStyle w:val="aff0"/>
        <w:tabs>
          <w:tab w:val="left" w:pos="0"/>
        </w:tabs>
        <w:spacing w:before="0" w:beforeAutospacing="0" w:after="0" w:afterAutospacing="0"/>
        <w:jc w:val="both"/>
        <w:rPr>
          <w:color w:val="FF0000"/>
        </w:rPr>
      </w:pPr>
      <w:r w:rsidRPr="00144A37">
        <w:rPr>
          <w:color w:val="00B050"/>
          <w:lang w:bidi="ru-RU"/>
        </w:rPr>
        <w:tab/>
      </w:r>
    </w:p>
    <w:p w:rsidR="003D7A23" w:rsidRPr="00144A37" w:rsidRDefault="003D7A23" w:rsidP="003D7A23">
      <w:pPr>
        <w:tabs>
          <w:tab w:val="left" w:pos="9540"/>
        </w:tabs>
        <w:spacing w:after="0" w:line="240" w:lineRule="auto"/>
        <w:ind w:firstLine="708"/>
        <w:rPr>
          <w:rFonts w:ascii="Times New Roman" w:eastAsia="Times New Roman" w:hAnsi="Times New Roman" w:cs="Times New Roman"/>
          <w:sz w:val="24"/>
          <w:szCs w:val="24"/>
          <w:lang w:eastAsia="ru-RU"/>
        </w:rPr>
      </w:pPr>
      <w:r w:rsidRPr="00144A37">
        <w:rPr>
          <w:rFonts w:ascii="Times New Roman" w:eastAsia="Times New Roman" w:hAnsi="Times New Roman" w:cs="Times New Roman"/>
          <w:sz w:val="24"/>
          <w:szCs w:val="24"/>
          <w:lang w:eastAsia="ru-RU"/>
        </w:rPr>
        <w:t>Вышеизложенные факты указывают на формальное отношение разработчиков программы к установлению показателей цели программы.</w:t>
      </w:r>
    </w:p>
    <w:p w:rsidR="003D7A23" w:rsidRPr="00144A37" w:rsidRDefault="003D7A23" w:rsidP="003D7A23">
      <w:pPr>
        <w:pStyle w:val="a3"/>
        <w:widowControl w:val="0"/>
        <w:ind w:left="0" w:firstLine="708"/>
        <w:rPr>
          <w:rFonts w:ascii="Times New Roman" w:hAnsi="Times New Roman" w:cs="Times New Roman"/>
          <w:sz w:val="24"/>
          <w:szCs w:val="24"/>
        </w:rPr>
      </w:pPr>
      <w:r w:rsidRPr="00144A37">
        <w:rPr>
          <w:rFonts w:ascii="Times New Roman" w:hAnsi="Times New Roman" w:cs="Times New Roman"/>
          <w:sz w:val="24"/>
          <w:szCs w:val="24"/>
        </w:rPr>
        <w:t>Таким образом, провести достоверный анализ изменения целевых показателей от реализации муниципальной программы не представляется возможным.</w:t>
      </w:r>
    </w:p>
    <w:p w:rsidR="00144A37" w:rsidRDefault="00144A37" w:rsidP="003D7A23">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144A37" w:rsidRDefault="00144A37" w:rsidP="003D7A23">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144A37" w:rsidRDefault="00144A37" w:rsidP="003D7A23">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3D7A23" w:rsidRPr="003D7A23" w:rsidRDefault="003D7A23" w:rsidP="003D7A23">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r w:rsidRPr="003D7A23">
        <w:rPr>
          <w:rFonts w:ascii="Times New Roman" w:eastAsia="Calibri" w:hAnsi="Times New Roman" w:cs="Times New Roman"/>
          <w:b/>
          <w:sz w:val="24"/>
          <w:szCs w:val="24"/>
          <w:lang w:eastAsia="ru-RU"/>
        </w:rPr>
        <w:lastRenderedPageBreak/>
        <w:t>Вывод</w:t>
      </w:r>
    </w:p>
    <w:p w:rsidR="003F777E" w:rsidRPr="00743106" w:rsidRDefault="003F777E" w:rsidP="00144A3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43106">
        <w:rPr>
          <w:rFonts w:ascii="Times New Roman" w:eastAsia="Calibri" w:hAnsi="Times New Roman" w:cs="Times New Roman"/>
          <w:sz w:val="24"/>
          <w:szCs w:val="24"/>
          <w:lang w:eastAsia="ru-RU"/>
        </w:rPr>
        <w:t>По результатам проверки МП «</w:t>
      </w:r>
      <w:r w:rsidRPr="00743106">
        <w:rPr>
          <w:rFonts w:ascii="Times New Roman" w:eastAsia="Times New Roman" w:hAnsi="Times New Roman" w:cs="Times New Roman"/>
          <w:sz w:val="24"/>
          <w:szCs w:val="24"/>
          <w:lang w:eastAsia="ru-RU"/>
        </w:rPr>
        <w:t>Развитие физической культуры и спорта на территории муниципального образования сельское поселение Зареченск Кандалакшского района» за 2017-2018 годы установлено:</w:t>
      </w:r>
    </w:p>
    <w:p w:rsidR="003F777E" w:rsidRPr="00743106" w:rsidRDefault="003F777E" w:rsidP="00743106">
      <w:pPr>
        <w:numPr>
          <w:ilvl w:val="0"/>
          <w:numId w:val="2"/>
        </w:numPr>
        <w:tabs>
          <w:tab w:val="left" w:pos="426"/>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4"/>
          <w:szCs w:val="24"/>
          <w:lang w:eastAsia="ru-RU"/>
        </w:rPr>
      </w:pPr>
      <w:r w:rsidRPr="00743106">
        <w:rPr>
          <w:rFonts w:ascii="Times New Roman" w:eastAsia="Times New Roman" w:hAnsi="Times New Roman" w:cs="Times New Roman"/>
          <w:sz w:val="24"/>
          <w:szCs w:val="24"/>
          <w:lang w:eastAsia="ru-RU"/>
        </w:rPr>
        <w:t xml:space="preserve">соответствие основных положений программы действующим нормативным правовым актам; </w:t>
      </w:r>
    </w:p>
    <w:p w:rsidR="000F1884" w:rsidRPr="00743106" w:rsidRDefault="000F1884" w:rsidP="00743106">
      <w:pPr>
        <w:numPr>
          <w:ilvl w:val="0"/>
          <w:numId w:val="2"/>
        </w:numPr>
        <w:tabs>
          <w:tab w:val="left" w:pos="426"/>
          <w:tab w:val="left" w:pos="851"/>
        </w:tabs>
        <w:autoSpaceDE w:val="0"/>
        <w:autoSpaceDN w:val="0"/>
        <w:adjustRightInd w:val="0"/>
        <w:spacing w:after="0" w:line="240" w:lineRule="auto"/>
        <w:ind w:left="0" w:firstLine="567"/>
        <w:contextualSpacing/>
        <w:rPr>
          <w:rFonts w:ascii="Times New Roman" w:eastAsia="Times New Roman" w:hAnsi="Times New Roman" w:cs="Times New Roman"/>
          <w:sz w:val="24"/>
          <w:szCs w:val="24"/>
          <w:lang w:eastAsia="ru-RU"/>
        </w:rPr>
      </w:pPr>
      <w:r w:rsidRPr="00743106">
        <w:rPr>
          <w:rFonts w:ascii="Times New Roman" w:eastAsia="Times New Roman" w:hAnsi="Times New Roman" w:cs="Times New Roman"/>
          <w:sz w:val="24"/>
          <w:szCs w:val="24"/>
          <w:lang w:eastAsia="x-none"/>
        </w:rPr>
        <w:t xml:space="preserve">финансирование программы в полном объеме обеспечено за счет средств местного бюджета. Кассовое исполнение за </w:t>
      </w:r>
      <w:r w:rsidRPr="00743106">
        <w:rPr>
          <w:rFonts w:ascii="Times New Roman" w:eastAsia="Times New Roman" w:hAnsi="Times New Roman" w:cs="Times New Roman"/>
          <w:sz w:val="24"/>
          <w:szCs w:val="24"/>
          <w:lang w:eastAsia="ru-RU"/>
        </w:rPr>
        <w:t xml:space="preserve">2018г. составило </w:t>
      </w:r>
      <w:r w:rsidR="00743106" w:rsidRPr="00743106">
        <w:rPr>
          <w:rFonts w:ascii="Times New Roman" w:eastAsia="Times New Roman" w:hAnsi="Times New Roman" w:cs="Times New Roman"/>
          <w:sz w:val="24"/>
          <w:szCs w:val="24"/>
          <w:lang w:eastAsia="ru-RU"/>
        </w:rPr>
        <w:t>50 00</w:t>
      </w:r>
      <w:r w:rsidRPr="00743106">
        <w:rPr>
          <w:rFonts w:ascii="Times New Roman" w:eastAsia="Times New Roman" w:hAnsi="Times New Roman" w:cs="Times New Roman"/>
          <w:sz w:val="24"/>
          <w:szCs w:val="24"/>
          <w:lang w:eastAsia="ru-RU"/>
        </w:rPr>
        <w:t>0</w:t>
      </w:r>
      <w:r w:rsidR="00743106" w:rsidRPr="00743106">
        <w:rPr>
          <w:rFonts w:ascii="Times New Roman" w:eastAsia="Times New Roman" w:hAnsi="Times New Roman" w:cs="Times New Roman"/>
          <w:sz w:val="24"/>
          <w:szCs w:val="24"/>
          <w:lang w:eastAsia="ru-RU"/>
        </w:rPr>
        <w:t>,0</w:t>
      </w:r>
      <w:r w:rsidRPr="00743106">
        <w:rPr>
          <w:rFonts w:ascii="Times New Roman" w:eastAsia="Times New Roman" w:hAnsi="Times New Roman" w:cs="Times New Roman"/>
          <w:sz w:val="24"/>
          <w:szCs w:val="24"/>
          <w:lang w:eastAsia="ru-RU"/>
        </w:rPr>
        <w:t xml:space="preserve"> рублей или 100% от план</w:t>
      </w:r>
      <w:r w:rsidR="00743106" w:rsidRPr="00743106">
        <w:rPr>
          <w:rFonts w:ascii="Times New Roman" w:eastAsia="Times New Roman" w:hAnsi="Times New Roman" w:cs="Times New Roman"/>
          <w:sz w:val="24"/>
          <w:szCs w:val="24"/>
          <w:lang w:eastAsia="ru-RU"/>
        </w:rPr>
        <w:t>овых бюджетных назначений</w:t>
      </w:r>
      <w:r w:rsidR="00501436" w:rsidRPr="00743106">
        <w:rPr>
          <w:rFonts w:ascii="Times New Roman" w:eastAsia="Times New Roman" w:hAnsi="Times New Roman" w:cs="Times New Roman"/>
          <w:sz w:val="24"/>
          <w:szCs w:val="24"/>
          <w:lang w:eastAsia="ru-RU"/>
        </w:rPr>
        <w:t>;</w:t>
      </w:r>
    </w:p>
    <w:p w:rsidR="00481FE7" w:rsidRPr="00481FE7" w:rsidRDefault="000F1884" w:rsidP="00481FE7">
      <w:pPr>
        <w:pStyle w:val="a3"/>
        <w:numPr>
          <w:ilvl w:val="0"/>
          <w:numId w:val="2"/>
        </w:numPr>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743106">
        <w:rPr>
          <w:rFonts w:ascii="Times New Roman" w:eastAsia="Calibri" w:hAnsi="Times New Roman" w:cs="Times New Roman"/>
          <w:sz w:val="24"/>
          <w:szCs w:val="24"/>
          <w:lang w:eastAsia="ru-RU"/>
        </w:rPr>
        <w:t>бюджетные средства  израсходованы  на  запланированные  программные  мероприяти</w:t>
      </w:r>
      <w:r w:rsidRPr="003142C7">
        <w:rPr>
          <w:rFonts w:ascii="Times New Roman" w:eastAsia="Calibri" w:hAnsi="Times New Roman" w:cs="Times New Roman"/>
          <w:sz w:val="24"/>
          <w:szCs w:val="24"/>
          <w:lang w:eastAsia="ru-RU"/>
        </w:rPr>
        <w:t>я</w:t>
      </w:r>
      <w:r w:rsidR="00481FE7">
        <w:rPr>
          <w:rFonts w:ascii="Times New Roman" w:eastAsia="Calibri" w:hAnsi="Times New Roman" w:cs="Times New Roman"/>
          <w:sz w:val="24"/>
          <w:szCs w:val="24"/>
          <w:lang w:eastAsia="ru-RU"/>
        </w:rPr>
        <w:t>;</w:t>
      </w:r>
    </w:p>
    <w:p w:rsidR="000F1884" w:rsidRPr="00481FE7" w:rsidRDefault="00481FE7" w:rsidP="00481FE7">
      <w:pPr>
        <w:pStyle w:val="a3"/>
        <w:numPr>
          <w:ilvl w:val="0"/>
          <w:numId w:val="2"/>
        </w:numPr>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481FE7">
        <w:rPr>
          <w:rFonts w:ascii="Times New Roman" w:eastAsia="Calibri" w:hAnsi="Times New Roman" w:cs="Times New Roman"/>
          <w:sz w:val="24"/>
          <w:szCs w:val="24"/>
        </w:rPr>
        <w:t xml:space="preserve">средства местного бюджета в сумме </w:t>
      </w:r>
      <w:r w:rsidRPr="00481FE7">
        <w:rPr>
          <w:rFonts w:ascii="Times New Roman" w:eastAsia="Calibri" w:hAnsi="Times New Roman" w:cs="Times New Roman"/>
          <w:b/>
          <w:sz w:val="24"/>
          <w:szCs w:val="24"/>
        </w:rPr>
        <w:t>39 524,11</w:t>
      </w:r>
      <w:r w:rsidRPr="00481FE7">
        <w:rPr>
          <w:rFonts w:ascii="Times New Roman" w:eastAsia="Calibri" w:hAnsi="Times New Roman" w:cs="Times New Roman"/>
          <w:sz w:val="24"/>
          <w:szCs w:val="24"/>
        </w:rPr>
        <w:t xml:space="preserve"> рублей использованы Администрацией неэффективно.</w:t>
      </w:r>
    </w:p>
    <w:p w:rsidR="00481FE7" w:rsidRPr="00237133" w:rsidRDefault="00237133" w:rsidP="00237133">
      <w:pPr>
        <w:tabs>
          <w:tab w:val="left" w:pos="851"/>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481FE7" w:rsidRPr="00237133">
        <w:rPr>
          <w:rFonts w:ascii="Times New Roman" w:eastAsia="Times New Roman" w:hAnsi="Times New Roman" w:cs="Times New Roman"/>
          <w:sz w:val="24"/>
          <w:szCs w:val="24"/>
          <w:lang w:eastAsia="ru-RU"/>
        </w:rPr>
        <w:t xml:space="preserve">Фактически на исполнении программных мероприятий потребовалось 10 475,89 рублей. </w:t>
      </w:r>
    </w:p>
    <w:p w:rsidR="005D7FD5" w:rsidRPr="00743106" w:rsidRDefault="005D7FD5" w:rsidP="005D7FD5">
      <w:pPr>
        <w:pStyle w:val="a3"/>
        <w:tabs>
          <w:tab w:val="left" w:pos="851"/>
        </w:tabs>
        <w:autoSpaceDE w:val="0"/>
        <w:autoSpaceDN w:val="0"/>
        <w:adjustRightInd w:val="0"/>
        <w:spacing w:after="0" w:line="240" w:lineRule="auto"/>
        <w:ind w:left="0" w:firstLine="284"/>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Pr="00743106">
        <w:rPr>
          <w:rFonts w:ascii="Times New Roman" w:eastAsia="Times New Roman" w:hAnsi="Times New Roman" w:cs="Times New Roman"/>
          <w:bCs/>
          <w:sz w:val="24"/>
          <w:szCs w:val="24"/>
          <w:lang w:eastAsia="ru-RU"/>
        </w:rPr>
        <w:t xml:space="preserve">Определить степень </w:t>
      </w:r>
      <w:r w:rsidRPr="00743106">
        <w:rPr>
          <w:rFonts w:ascii="Times New Roman" w:eastAsia="Times New Roman" w:hAnsi="Times New Roman" w:cs="Times New Roman"/>
          <w:sz w:val="24"/>
          <w:szCs w:val="24"/>
          <w:lang w:eastAsia="ru-RU"/>
        </w:rPr>
        <w:t xml:space="preserve">достижения целей и задач муниципальной программы </w:t>
      </w:r>
      <w:r w:rsidRPr="00743106">
        <w:rPr>
          <w:rFonts w:ascii="Times New Roman" w:eastAsia="Times New Roman" w:hAnsi="Times New Roman" w:cs="Times New Roman"/>
          <w:bCs/>
          <w:sz w:val="24"/>
          <w:szCs w:val="24"/>
          <w:lang w:eastAsia="ru-RU"/>
        </w:rPr>
        <w:t xml:space="preserve">при запланированном объеме средств  и </w:t>
      </w:r>
      <w:r w:rsidRPr="00743106">
        <w:rPr>
          <w:rFonts w:ascii="Times New Roman" w:eastAsia="Times New Roman" w:hAnsi="Times New Roman" w:cs="Times New Roman"/>
          <w:sz w:val="24"/>
          <w:szCs w:val="24"/>
          <w:lang w:eastAsia="ru-RU"/>
        </w:rPr>
        <w:t xml:space="preserve"> в зависимости от заданных конечных результатов не представляется возможным</w:t>
      </w:r>
      <w:r w:rsidRPr="00743106">
        <w:rPr>
          <w:rFonts w:ascii="Times New Roman" w:eastAsia="Times New Roman" w:hAnsi="Times New Roman" w:cs="Times New Roman"/>
          <w:bCs/>
          <w:sz w:val="24"/>
          <w:szCs w:val="24"/>
          <w:lang w:eastAsia="ru-RU"/>
        </w:rPr>
        <w:t>, поскольку в</w:t>
      </w:r>
      <w:r w:rsidRPr="00743106">
        <w:rPr>
          <w:rFonts w:ascii="Times New Roman" w:eastAsia="Times New Roman" w:hAnsi="Times New Roman" w:cs="Times New Roman"/>
          <w:sz w:val="24"/>
          <w:szCs w:val="24"/>
          <w:lang w:eastAsia="ru-RU"/>
        </w:rPr>
        <w:t xml:space="preserve"> ходе проверки  не подтверждена:</w:t>
      </w:r>
    </w:p>
    <w:p w:rsidR="005D7FD5" w:rsidRPr="00743106" w:rsidRDefault="005D7FD5" w:rsidP="005D7FD5">
      <w:pPr>
        <w:numPr>
          <w:ilvl w:val="0"/>
          <w:numId w:val="2"/>
        </w:numPr>
        <w:tabs>
          <w:tab w:val="left" w:pos="426"/>
          <w:tab w:val="left" w:pos="851"/>
        </w:tabs>
        <w:autoSpaceDE w:val="0"/>
        <w:autoSpaceDN w:val="0"/>
        <w:adjustRightInd w:val="0"/>
        <w:spacing w:after="0" w:line="240" w:lineRule="auto"/>
        <w:ind w:left="0" w:firstLine="567"/>
        <w:contextualSpacing/>
        <w:jc w:val="left"/>
        <w:rPr>
          <w:rFonts w:ascii="Times New Roman" w:eastAsia="Times New Roman" w:hAnsi="Times New Roman" w:cs="Times New Roman"/>
          <w:sz w:val="24"/>
          <w:szCs w:val="24"/>
          <w:lang w:eastAsia="ru-RU"/>
        </w:rPr>
      </w:pPr>
      <w:r w:rsidRPr="00743106">
        <w:rPr>
          <w:rFonts w:ascii="Times New Roman" w:eastAsia="Times New Roman" w:hAnsi="Times New Roman" w:cs="Times New Roman"/>
          <w:sz w:val="24"/>
          <w:szCs w:val="24"/>
          <w:lang w:eastAsia="ru-RU"/>
        </w:rPr>
        <w:t>достоверность установленных целевых показателей программы;</w:t>
      </w:r>
    </w:p>
    <w:p w:rsidR="005D7FD5" w:rsidRPr="00743106" w:rsidRDefault="005D7FD5" w:rsidP="005D7FD5">
      <w:pPr>
        <w:pStyle w:val="a3"/>
        <w:numPr>
          <w:ilvl w:val="0"/>
          <w:numId w:val="2"/>
        </w:numPr>
        <w:tabs>
          <w:tab w:val="left" w:pos="851"/>
        </w:tabs>
        <w:autoSpaceDE w:val="0"/>
        <w:autoSpaceDN w:val="0"/>
        <w:adjustRightInd w:val="0"/>
        <w:spacing w:after="0" w:line="240" w:lineRule="auto"/>
        <w:ind w:left="0" w:firstLine="567"/>
        <w:rPr>
          <w:rFonts w:ascii="Times New Roman" w:hAnsi="Times New Roman" w:cs="Times New Roman"/>
          <w:sz w:val="24"/>
          <w:szCs w:val="24"/>
        </w:rPr>
      </w:pPr>
      <w:r w:rsidRPr="00743106">
        <w:rPr>
          <w:rFonts w:ascii="Times New Roman" w:eastAsia="Times New Roman" w:hAnsi="Times New Roman" w:cs="Times New Roman"/>
          <w:sz w:val="24"/>
          <w:szCs w:val="24"/>
          <w:lang w:eastAsia="ru-RU"/>
        </w:rPr>
        <w:t xml:space="preserve">экономическая обоснованность ресурсного обеспечения программы. </w:t>
      </w:r>
    </w:p>
    <w:p w:rsidR="00481FE7" w:rsidRPr="00743106" w:rsidRDefault="00481FE7" w:rsidP="00970BE4">
      <w:pPr>
        <w:pStyle w:val="a3"/>
        <w:tabs>
          <w:tab w:val="left" w:pos="851"/>
        </w:tabs>
        <w:autoSpaceDE w:val="0"/>
        <w:autoSpaceDN w:val="0"/>
        <w:adjustRightInd w:val="0"/>
        <w:spacing w:after="0" w:line="240" w:lineRule="auto"/>
        <w:ind w:left="0" w:firstLine="284"/>
        <w:rPr>
          <w:rFonts w:ascii="Courier New" w:eastAsia="Calibri" w:hAnsi="Courier New" w:cs="Courier New"/>
          <w:b/>
          <w:color w:val="00B050"/>
          <w:sz w:val="24"/>
          <w:szCs w:val="24"/>
          <w:lang w:eastAsia="ru-RU"/>
        </w:rPr>
      </w:pPr>
    </w:p>
    <w:p w:rsidR="00501436" w:rsidRPr="0084133E" w:rsidRDefault="003F777E" w:rsidP="00743106">
      <w:pPr>
        <w:autoSpaceDE w:val="0"/>
        <w:autoSpaceDN w:val="0"/>
        <w:adjustRightInd w:val="0"/>
        <w:spacing w:after="0" w:line="240" w:lineRule="auto"/>
        <w:ind w:firstLine="284"/>
        <w:rPr>
          <w:rFonts w:ascii="Times New Roman" w:hAnsi="Times New Roman" w:cs="Times New Roman"/>
          <w:bCs/>
          <w:sz w:val="24"/>
          <w:szCs w:val="24"/>
        </w:rPr>
      </w:pPr>
      <w:r w:rsidRPr="00743106">
        <w:rPr>
          <w:rFonts w:ascii="Times New Roman" w:eastAsia="Times New Roman" w:hAnsi="Times New Roman" w:cs="Times New Roman"/>
          <w:sz w:val="24"/>
          <w:szCs w:val="24"/>
          <w:lang w:eastAsia="ru-RU"/>
        </w:rPr>
        <w:t xml:space="preserve"> </w:t>
      </w:r>
      <w:r w:rsidR="00481FE7">
        <w:rPr>
          <w:rFonts w:ascii="Times New Roman" w:eastAsia="Times New Roman" w:hAnsi="Times New Roman" w:cs="Times New Roman"/>
          <w:sz w:val="24"/>
          <w:szCs w:val="24"/>
          <w:lang w:eastAsia="ru-RU"/>
        </w:rPr>
        <w:tab/>
      </w:r>
      <w:r w:rsidR="00501436" w:rsidRPr="0084133E">
        <w:rPr>
          <w:rFonts w:ascii="Times New Roman" w:hAnsi="Times New Roman" w:cs="Times New Roman"/>
          <w:sz w:val="24"/>
          <w:szCs w:val="24"/>
        </w:rPr>
        <w:t xml:space="preserve">Администрацией поселения </w:t>
      </w:r>
      <w:r w:rsidR="00501436" w:rsidRPr="0084133E">
        <w:rPr>
          <w:rFonts w:ascii="Times New Roman" w:hAnsi="Times New Roman" w:cs="Times New Roman"/>
          <w:bCs/>
          <w:sz w:val="24"/>
          <w:szCs w:val="24"/>
        </w:rPr>
        <w:t>не соблюдены требования бюджетного законодательства, Гражданского кодекса РФ, федеральных законов, нормативных актов поселения, в результате чего Администрацией поселения допущены нарушения порядка формирования муниципального задания и (или) финансового обеспечения выполнения муниципального задания</w:t>
      </w:r>
      <w:r w:rsidR="0087621A" w:rsidRPr="0084133E">
        <w:rPr>
          <w:rFonts w:ascii="Times New Roman" w:hAnsi="Times New Roman" w:cs="Times New Roman"/>
          <w:bCs/>
          <w:sz w:val="24"/>
          <w:szCs w:val="24"/>
        </w:rPr>
        <w:t xml:space="preserve">, </w:t>
      </w:r>
      <w:r w:rsidR="00501436" w:rsidRPr="0084133E">
        <w:rPr>
          <w:rFonts w:ascii="Times New Roman" w:hAnsi="Times New Roman" w:cs="Times New Roman"/>
          <w:bCs/>
          <w:sz w:val="24"/>
          <w:szCs w:val="24"/>
        </w:rPr>
        <w:t>а именно:</w:t>
      </w:r>
    </w:p>
    <w:p w:rsidR="00501436" w:rsidRPr="0084133E" w:rsidRDefault="0084133E" w:rsidP="0084133E">
      <w:pPr>
        <w:tabs>
          <w:tab w:val="left" w:pos="567"/>
        </w:tabs>
        <w:autoSpaceDE w:val="0"/>
        <w:autoSpaceDN w:val="0"/>
        <w:adjustRightInd w:val="0"/>
        <w:spacing w:after="0" w:line="240"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01436" w:rsidRPr="0084133E">
        <w:rPr>
          <w:rFonts w:ascii="Times New Roman" w:eastAsia="Calibri" w:hAnsi="Times New Roman" w:cs="Times New Roman"/>
          <w:sz w:val="24"/>
          <w:szCs w:val="24"/>
        </w:rPr>
        <w:t>- несоответствие муниципального задания основным видам деятельности муниципального учреждения по оказанию муниципальных услуг (выполнению работ);</w:t>
      </w:r>
    </w:p>
    <w:p w:rsidR="00501436" w:rsidRPr="0084133E" w:rsidRDefault="00501436" w:rsidP="00743106">
      <w:pPr>
        <w:autoSpaceDE w:val="0"/>
        <w:autoSpaceDN w:val="0"/>
        <w:adjustRightInd w:val="0"/>
        <w:spacing w:after="0" w:line="240" w:lineRule="auto"/>
        <w:ind w:firstLine="284"/>
        <w:rPr>
          <w:rFonts w:ascii="Times New Roman" w:eastAsia="Calibri" w:hAnsi="Times New Roman" w:cs="Times New Roman"/>
          <w:sz w:val="24"/>
          <w:szCs w:val="24"/>
        </w:rPr>
      </w:pPr>
      <w:r w:rsidRPr="0084133E">
        <w:rPr>
          <w:rFonts w:ascii="Times New Roman" w:eastAsia="Calibri" w:hAnsi="Times New Roman" w:cs="Times New Roman"/>
          <w:sz w:val="24"/>
          <w:szCs w:val="24"/>
        </w:rPr>
        <w:t xml:space="preserve">- финансирование затрат на содержание имущества не закрепленного за учреждением на праве оперативного управления; </w:t>
      </w:r>
    </w:p>
    <w:p w:rsidR="00501436" w:rsidRPr="0084133E" w:rsidRDefault="00501436" w:rsidP="00743106">
      <w:pPr>
        <w:autoSpaceDE w:val="0"/>
        <w:autoSpaceDN w:val="0"/>
        <w:adjustRightInd w:val="0"/>
        <w:spacing w:after="0" w:line="240" w:lineRule="auto"/>
        <w:ind w:firstLine="284"/>
        <w:rPr>
          <w:rFonts w:ascii="Times New Roman" w:eastAsia="Calibri" w:hAnsi="Times New Roman" w:cs="Times New Roman"/>
          <w:sz w:val="24"/>
          <w:szCs w:val="24"/>
        </w:rPr>
      </w:pPr>
      <w:r w:rsidRPr="0084133E">
        <w:rPr>
          <w:rFonts w:ascii="Times New Roman" w:eastAsia="Calibri" w:hAnsi="Times New Roman" w:cs="Times New Roman"/>
          <w:sz w:val="24"/>
          <w:szCs w:val="24"/>
        </w:rPr>
        <w:t>-</w:t>
      </w:r>
      <w:r w:rsidRPr="0084133E">
        <w:rPr>
          <w:sz w:val="24"/>
          <w:szCs w:val="24"/>
        </w:rPr>
        <w:t xml:space="preserve"> </w:t>
      </w:r>
      <w:r w:rsidRPr="0084133E">
        <w:rPr>
          <w:rFonts w:ascii="Times New Roman" w:eastAsia="Calibri" w:hAnsi="Times New Roman" w:cs="Times New Roman"/>
          <w:sz w:val="24"/>
          <w:szCs w:val="24"/>
        </w:rPr>
        <w:t>несоответствие муниципального задания прогнозируемой потребности в соответствующей муниципальной услуге (работе);</w:t>
      </w:r>
    </w:p>
    <w:p w:rsidR="00501436" w:rsidRPr="0084133E" w:rsidRDefault="00501436" w:rsidP="00743106">
      <w:pPr>
        <w:autoSpaceDE w:val="0"/>
        <w:autoSpaceDN w:val="0"/>
        <w:adjustRightInd w:val="0"/>
        <w:spacing w:after="0" w:line="240" w:lineRule="auto"/>
        <w:ind w:firstLine="284"/>
        <w:rPr>
          <w:rFonts w:ascii="Times New Roman" w:eastAsia="Calibri" w:hAnsi="Times New Roman" w:cs="Times New Roman"/>
          <w:sz w:val="24"/>
          <w:szCs w:val="24"/>
        </w:rPr>
      </w:pPr>
      <w:r w:rsidRPr="0084133E">
        <w:rPr>
          <w:rFonts w:ascii="Times New Roman" w:eastAsia="Calibri" w:hAnsi="Times New Roman" w:cs="Times New Roman"/>
          <w:sz w:val="24"/>
          <w:szCs w:val="24"/>
        </w:rPr>
        <w:t>- отсутствие в муниципальном задании обязательных положений;</w:t>
      </w:r>
    </w:p>
    <w:p w:rsidR="00501436" w:rsidRPr="0084133E" w:rsidRDefault="00501436" w:rsidP="00743106">
      <w:pPr>
        <w:autoSpaceDE w:val="0"/>
        <w:autoSpaceDN w:val="0"/>
        <w:adjustRightInd w:val="0"/>
        <w:spacing w:after="0" w:line="240" w:lineRule="auto"/>
        <w:ind w:firstLine="284"/>
        <w:rPr>
          <w:rFonts w:ascii="Times New Roman" w:eastAsia="Calibri" w:hAnsi="Times New Roman" w:cs="Times New Roman"/>
          <w:sz w:val="24"/>
          <w:szCs w:val="24"/>
        </w:rPr>
      </w:pPr>
      <w:r w:rsidRPr="0084133E">
        <w:rPr>
          <w:rFonts w:ascii="Times New Roman" w:eastAsia="Calibri" w:hAnsi="Times New Roman" w:cs="Times New Roman"/>
          <w:sz w:val="24"/>
          <w:szCs w:val="24"/>
        </w:rPr>
        <w:t>- нарушение требований к форме муниципального задания;</w:t>
      </w:r>
    </w:p>
    <w:p w:rsidR="00501436" w:rsidRPr="0084133E" w:rsidRDefault="00501436" w:rsidP="00743106">
      <w:pPr>
        <w:autoSpaceDE w:val="0"/>
        <w:autoSpaceDN w:val="0"/>
        <w:adjustRightInd w:val="0"/>
        <w:spacing w:after="0" w:line="240" w:lineRule="auto"/>
        <w:ind w:firstLine="284"/>
        <w:rPr>
          <w:rFonts w:ascii="Times New Roman" w:eastAsia="Calibri" w:hAnsi="Times New Roman" w:cs="Times New Roman"/>
          <w:sz w:val="24"/>
          <w:szCs w:val="24"/>
        </w:rPr>
      </w:pPr>
      <w:r w:rsidRPr="0084133E">
        <w:rPr>
          <w:rFonts w:ascii="Times New Roman" w:eastAsia="Calibri" w:hAnsi="Times New Roman" w:cs="Times New Roman"/>
          <w:sz w:val="24"/>
          <w:szCs w:val="24"/>
        </w:rPr>
        <w:t>- нарушение сроков формирования, утверждения и доведения муниципального задания, внесения в него изменений;</w:t>
      </w:r>
    </w:p>
    <w:p w:rsidR="00501436" w:rsidRPr="0084133E" w:rsidRDefault="00501436" w:rsidP="00743106">
      <w:pPr>
        <w:autoSpaceDE w:val="0"/>
        <w:autoSpaceDN w:val="0"/>
        <w:adjustRightInd w:val="0"/>
        <w:spacing w:after="0" w:line="240" w:lineRule="auto"/>
        <w:ind w:firstLine="284"/>
        <w:rPr>
          <w:rFonts w:ascii="Times New Roman" w:eastAsia="Calibri" w:hAnsi="Times New Roman" w:cs="Times New Roman"/>
          <w:sz w:val="24"/>
          <w:szCs w:val="24"/>
        </w:rPr>
      </w:pPr>
      <w:r w:rsidRPr="0084133E">
        <w:rPr>
          <w:rFonts w:ascii="Times New Roman" w:eastAsia="Calibri" w:hAnsi="Times New Roman" w:cs="Times New Roman"/>
          <w:sz w:val="24"/>
          <w:szCs w:val="24"/>
        </w:rPr>
        <w:t xml:space="preserve">- не включение в муниципальное задание муниципальных работ, включенных в региональный перечень государственных (муниципальных) услуг и </w:t>
      </w:r>
      <w:r w:rsidR="0084133E">
        <w:rPr>
          <w:rFonts w:ascii="Times New Roman" w:eastAsia="Calibri" w:hAnsi="Times New Roman" w:cs="Times New Roman"/>
          <w:sz w:val="24"/>
          <w:szCs w:val="24"/>
        </w:rPr>
        <w:t>работ Мурманской области.</w:t>
      </w:r>
    </w:p>
    <w:p w:rsidR="003F5B08" w:rsidRPr="00144A37" w:rsidRDefault="003F5B08" w:rsidP="00743106">
      <w:pPr>
        <w:spacing w:after="0" w:line="240" w:lineRule="auto"/>
        <w:ind w:firstLine="284"/>
        <w:rPr>
          <w:rFonts w:ascii="Times New Roman" w:hAnsi="Times New Roman" w:cs="Times New Roman"/>
          <w:b/>
          <w:sz w:val="16"/>
          <w:szCs w:val="16"/>
        </w:rPr>
      </w:pPr>
    </w:p>
    <w:p w:rsidR="00446888" w:rsidRPr="00743106" w:rsidRDefault="00446888" w:rsidP="00743106">
      <w:pPr>
        <w:spacing w:after="0" w:line="240" w:lineRule="auto"/>
        <w:ind w:firstLine="284"/>
        <w:rPr>
          <w:rFonts w:ascii="Times New Roman" w:hAnsi="Times New Roman" w:cs="Times New Roman"/>
          <w:b/>
          <w:color w:val="0070C0"/>
          <w:sz w:val="24"/>
          <w:szCs w:val="24"/>
        </w:rPr>
      </w:pPr>
      <w:r w:rsidRPr="00743106">
        <w:rPr>
          <w:rFonts w:ascii="Times New Roman" w:hAnsi="Times New Roman" w:cs="Times New Roman"/>
          <w:b/>
          <w:sz w:val="24"/>
          <w:szCs w:val="24"/>
        </w:rPr>
        <w:t>По результатам проверки  выявлены следующие замечания и нарушения:</w:t>
      </w:r>
    </w:p>
    <w:p w:rsidR="00446888" w:rsidRPr="00743106" w:rsidRDefault="00446888" w:rsidP="00743106">
      <w:pPr>
        <w:pStyle w:val="a3"/>
        <w:widowControl w:val="0"/>
        <w:numPr>
          <w:ilvl w:val="0"/>
          <w:numId w:val="4"/>
        </w:numPr>
        <w:tabs>
          <w:tab w:val="left" w:pos="284"/>
        </w:tabs>
        <w:autoSpaceDE w:val="0"/>
        <w:autoSpaceDN w:val="0"/>
        <w:adjustRightInd w:val="0"/>
        <w:spacing w:after="0" w:line="240" w:lineRule="auto"/>
        <w:ind w:left="0" w:firstLine="284"/>
        <w:rPr>
          <w:rFonts w:ascii="Times New Roman" w:hAnsi="Times New Roman" w:cs="Times New Roman"/>
          <w:b/>
          <w:sz w:val="24"/>
          <w:szCs w:val="24"/>
        </w:rPr>
      </w:pPr>
      <w:r w:rsidRPr="00743106">
        <w:rPr>
          <w:rFonts w:ascii="Times New Roman" w:hAnsi="Times New Roman" w:cs="Times New Roman"/>
          <w:b/>
          <w:sz w:val="24"/>
          <w:szCs w:val="24"/>
        </w:rPr>
        <w:t>со стороны администрации сельского поселения Зареченск:</w:t>
      </w:r>
    </w:p>
    <w:p w:rsidR="00446888" w:rsidRPr="00144A37" w:rsidRDefault="00446888" w:rsidP="00743106">
      <w:pPr>
        <w:pStyle w:val="a3"/>
        <w:tabs>
          <w:tab w:val="left" w:pos="709"/>
        </w:tabs>
        <w:autoSpaceDE w:val="0"/>
        <w:autoSpaceDN w:val="0"/>
        <w:adjustRightInd w:val="0"/>
        <w:spacing w:after="0" w:line="240" w:lineRule="auto"/>
        <w:ind w:left="0" w:firstLine="284"/>
        <w:rPr>
          <w:rFonts w:ascii="Times New Roman" w:hAnsi="Times New Roman" w:cs="Times New Roman"/>
          <w:b/>
          <w:sz w:val="16"/>
          <w:szCs w:val="16"/>
        </w:rPr>
      </w:pPr>
      <w:r w:rsidRPr="00743106">
        <w:rPr>
          <w:rFonts w:ascii="Times New Roman" w:hAnsi="Times New Roman" w:cs="Times New Roman"/>
          <w:b/>
          <w:sz w:val="24"/>
          <w:szCs w:val="24"/>
        </w:rPr>
        <w:tab/>
      </w:r>
    </w:p>
    <w:p w:rsidR="000966DA" w:rsidRPr="00743106" w:rsidRDefault="000966DA" w:rsidP="000966DA">
      <w:pPr>
        <w:pStyle w:val="a3"/>
        <w:widowControl w:val="0"/>
        <w:numPr>
          <w:ilvl w:val="0"/>
          <w:numId w:val="6"/>
        </w:numPr>
        <w:shd w:val="clear" w:color="auto" w:fill="FFFFFF"/>
        <w:autoSpaceDE w:val="0"/>
        <w:autoSpaceDN w:val="0"/>
        <w:adjustRightInd w:val="0"/>
        <w:spacing w:after="0" w:line="240" w:lineRule="auto"/>
        <w:ind w:left="0" w:firstLine="284"/>
        <w:rPr>
          <w:rFonts w:ascii="Times New Roman" w:hAnsi="Times New Roman" w:cs="Times New Roman"/>
          <w:sz w:val="24"/>
          <w:szCs w:val="24"/>
        </w:rPr>
      </w:pPr>
      <w:proofErr w:type="gramStart"/>
      <w:r>
        <w:rPr>
          <w:rFonts w:ascii="Times New Roman" w:hAnsi="Times New Roman" w:cs="Times New Roman"/>
          <w:sz w:val="24"/>
          <w:szCs w:val="24"/>
        </w:rPr>
        <w:t xml:space="preserve">В нарушение </w:t>
      </w:r>
      <w:r w:rsidRPr="00743106">
        <w:rPr>
          <w:rFonts w:ascii="Times New Roman" w:hAnsi="Times New Roman" w:cs="Times New Roman"/>
          <w:sz w:val="24"/>
          <w:szCs w:val="24"/>
        </w:rPr>
        <w:t>абзац</w:t>
      </w:r>
      <w:r>
        <w:rPr>
          <w:rFonts w:ascii="Times New Roman" w:hAnsi="Times New Roman" w:cs="Times New Roman"/>
          <w:sz w:val="24"/>
          <w:szCs w:val="24"/>
        </w:rPr>
        <w:t>а</w:t>
      </w:r>
      <w:r w:rsidRPr="00743106">
        <w:rPr>
          <w:rFonts w:ascii="Times New Roman" w:hAnsi="Times New Roman" w:cs="Times New Roman"/>
          <w:sz w:val="24"/>
          <w:szCs w:val="24"/>
        </w:rPr>
        <w:t xml:space="preserve"> 4 пункт</w:t>
      </w:r>
      <w:r>
        <w:rPr>
          <w:rFonts w:ascii="Times New Roman" w:hAnsi="Times New Roman" w:cs="Times New Roman"/>
          <w:sz w:val="24"/>
          <w:szCs w:val="24"/>
        </w:rPr>
        <w:t>а</w:t>
      </w:r>
      <w:r w:rsidRPr="00743106">
        <w:rPr>
          <w:rFonts w:ascii="Times New Roman" w:hAnsi="Times New Roman" w:cs="Times New Roman"/>
          <w:sz w:val="24"/>
          <w:szCs w:val="24"/>
        </w:rPr>
        <w:t xml:space="preserve"> 2 част</w:t>
      </w:r>
      <w:r>
        <w:rPr>
          <w:rFonts w:ascii="Times New Roman" w:hAnsi="Times New Roman" w:cs="Times New Roman"/>
          <w:sz w:val="24"/>
          <w:szCs w:val="24"/>
        </w:rPr>
        <w:t>и</w:t>
      </w:r>
      <w:r w:rsidRPr="00743106">
        <w:rPr>
          <w:rFonts w:ascii="Times New Roman" w:hAnsi="Times New Roman" w:cs="Times New Roman"/>
          <w:sz w:val="24"/>
          <w:szCs w:val="24"/>
        </w:rPr>
        <w:t xml:space="preserve"> 5</w:t>
      </w:r>
      <w:r>
        <w:rPr>
          <w:rFonts w:ascii="Times New Roman" w:hAnsi="Times New Roman" w:cs="Times New Roman"/>
          <w:sz w:val="24"/>
          <w:szCs w:val="24"/>
        </w:rPr>
        <w:t xml:space="preserve"> </w:t>
      </w:r>
      <w:hyperlink r:id="rId13" w:history="1">
        <w:r w:rsidRPr="00743106">
          <w:rPr>
            <w:rFonts w:ascii="Times New Roman" w:hAnsi="Times New Roman" w:cs="Times New Roman"/>
            <w:sz w:val="24"/>
            <w:szCs w:val="24"/>
          </w:rPr>
          <w:t>стать</w:t>
        </w:r>
        <w:r>
          <w:rPr>
            <w:rFonts w:ascii="Times New Roman" w:hAnsi="Times New Roman" w:cs="Times New Roman"/>
            <w:sz w:val="24"/>
            <w:szCs w:val="24"/>
          </w:rPr>
          <w:t>и</w:t>
        </w:r>
        <w:r w:rsidRPr="00743106">
          <w:rPr>
            <w:rFonts w:ascii="Times New Roman" w:hAnsi="Times New Roman" w:cs="Times New Roman"/>
            <w:sz w:val="24"/>
            <w:szCs w:val="24"/>
          </w:rPr>
          <w:t xml:space="preserve"> 69.2</w:t>
        </w:r>
      </w:hyperlink>
      <w:r w:rsidRPr="00743106">
        <w:rPr>
          <w:rFonts w:ascii="Times New Roman" w:hAnsi="Times New Roman" w:cs="Times New Roman"/>
          <w:sz w:val="24"/>
          <w:szCs w:val="24"/>
        </w:rPr>
        <w:t xml:space="preserve"> Б</w:t>
      </w:r>
      <w:r w:rsidR="000845CD">
        <w:rPr>
          <w:rFonts w:ascii="Times New Roman" w:hAnsi="Times New Roman" w:cs="Times New Roman"/>
          <w:sz w:val="24"/>
          <w:szCs w:val="24"/>
        </w:rPr>
        <w:t>юджетного кодекса</w:t>
      </w:r>
      <w:r w:rsidRPr="00743106">
        <w:rPr>
          <w:rFonts w:ascii="Times New Roman" w:hAnsi="Times New Roman" w:cs="Times New Roman"/>
          <w:sz w:val="24"/>
          <w:szCs w:val="24"/>
        </w:rPr>
        <w:t xml:space="preserve"> РФ </w:t>
      </w:r>
      <w:r>
        <w:rPr>
          <w:rFonts w:ascii="Times New Roman" w:hAnsi="Times New Roman" w:cs="Times New Roman"/>
          <w:sz w:val="24"/>
          <w:szCs w:val="24"/>
        </w:rPr>
        <w:t>а</w:t>
      </w:r>
      <w:r w:rsidRPr="00743106">
        <w:rPr>
          <w:rFonts w:ascii="Times New Roman" w:hAnsi="Times New Roman" w:cs="Times New Roman"/>
          <w:sz w:val="24"/>
          <w:szCs w:val="24"/>
        </w:rPr>
        <w:t xml:space="preserve">бзац 1 пункта 27 </w:t>
      </w:r>
      <w:r w:rsidR="00BB606C" w:rsidRPr="00114E53">
        <w:rPr>
          <w:rFonts w:ascii="Times New Roman" w:eastAsia="Calibri" w:hAnsi="Times New Roman" w:cs="Times New Roman"/>
          <w:sz w:val="24"/>
          <w:szCs w:val="24"/>
          <w:lang w:eastAsia="ru-RU"/>
        </w:rPr>
        <w:t>По</w:t>
      </w:r>
      <w:r w:rsidR="00BB606C">
        <w:rPr>
          <w:rFonts w:ascii="Times New Roman" w:eastAsia="Calibri" w:hAnsi="Times New Roman" w:cs="Times New Roman"/>
          <w:sz w:val="24"/>
          <w:szCs w:val="24"/>
          <w:lang w:eastAsia="ru-RU"/>
        </w:rPr>
        <w:t>ряд</w:t>
      </w:r>
      <w:r w:rsidR="00BB606C" w:rsidRPr="00114E53">
        <w:rPr>
          <w:rFonts w:ascii="Times New Roman" w:eastAsia="Calibri" w:hAnsi="Times New Roman" w:cs="Times New Roman"/>
          <w:sz w:val="24"/>
          <w:szCs w:val="24"/>
          <w:lang w:eastAsia="ru-RU"/>
        </w:rPr>
        <w:t>к</w:t>
      </w:r>
      <w:r w:rsidR="00BB606C">
        <w:rPr>
          <w:rFonts w:ascii="Times New Roman" w:eastAsia="Calibri" w:hAnsi="Times New Roman" w:cs="Times New Roman"/>
          <w:sz w:val="24"/>
          <w:szCs w:val="24"/>
          <w:lang w:eastAsia="ru-RU"/>
        </w:rPr>
        <w:t>а</w:t>
      </w:r>
      <w:r w:rsidR="00BB606C" w:rsidRPr="00114E53">
        <w:rPr>
          <w:rFonts w:ascii="Times New Roman" w:eastAsia="Calibri" w:hAnsi="Times New Roman" w:cs="Times New Roman"/>
          <w:sz w:val="24"/>
          <w:szCs w:val="24"/>
          <w:lang w:eastAsia="ru-RU"/>
        </w:rPr>
        <w:t xml:space="preserve">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утвержденный постановлением администрации поселения от 28.05.2018 № 27</w:t>
      </w:r>
      <w:r w:rsidR="00BB606C">
        <w:rPr>
          <w:rFonts w:ascii="Times New Roman" w:eastAsia="Calibri" w:hAnsi="Times New Roman" w:cs="Times New Roman"/>
          <w:sz w:val="24"/>
          <w:szCs w:val="24"/>
          <w:lang w:eastAsia="ru-RU"/>
        </w:rPr>
        <w:t xml:space="preserve"> </w:t>
      </w:r>
      <w:r w:rsidRPr="00743106">
        <w:rPr>
          <w:rFonts w:ascii="Times New Roman" w:hAnsi="Times New Roman" w:cs="Times New Roman"/>
          <w:sz w:val="24"/>
          <w:szCs w:val="24"/>
        </w:rPr>
        <w:t xml:space="preserve">предусматривает возврат средств субсидии, не использованных муниципальным учреждением в текущем финансовом году в связи с </w:t>
      </w:r>
      <w:r w:rsidRPr="00743106">
        <w:rPr>
          <w:rFonts w:ascii="Times New Roman" w:hAnsi="Times New Roman" w:cs="Times New Roman"/>
          <w:sz w:val="24"/>
          <w:szCs w:val="24"/>
          <w:u w:val="single"/>
        </w:rPr>
        <w:t>выполнением</w:t>
      </w:r>
      <w:proofErr w:type="gramEnd"/>
      <w:r w:rsidRPr="00743106">
        <w:rPr>
          <w:rFonts w:ascii="Times New Roman" w:hAnsi="Times New Roman" w:cs="Times New Roman"/>
          <w:sz w:val="24"/>
          <w:szCs w:val="24"/>
          <w:u w:val="single"/>
        </w:rPr>
        <w:t xml:space="preserve"> муниципального задания</w:t>
      </w:r>
      <w:r w:rsidRPr="00743106">
        <w:rPr>
          <w:rFonts w:ascii="Times New Roman" w:hAnsi="Times New Roman" w:cs="Times New Roman"/>
          <w:sz w:val="24"/>
          <w:szCs w:val="24"/>
        </w:rPr>
        <w:t xml:space="preserve"> в полном объеме или уменьшением администрацией поселения, в местный бюджет, в порядке, установленном законодательством РФ, нормативными правовыми актами администрации поселения</w:t>
      </w:r>
      <w:r w:rsidR="003718C2">
        <w:rPr>
          <w:rFonts w:ascii="Times New Roman" w:hAnsi="Times New Roman" w:cs="Times New Roman"/>
          <w:sz w:val="24"/>
          <w:szCs w:val="24"/>
        </w:rPr>
        <w:t xml:space="preserve"> (п.1.2.47 классификатора)</w:t>
      </w:r>
      <w:r w:rsidRPr="00743106">
        <w:rPr>
          <w:rFonts w:ascii="Times New Roman" w:hAnsi="Times New Roman" w:cs="Times New Roman"/>
          <w:sz w:val="24"/>
          <w:szCs w:val="24"/>
        </w:rPr>
        <w:t>.</w:t>
      </w:r>
    </w:p>
    <w:p w:rsidR="00446888" w:rsidRPr="00CA324F" w:rsidRDefault="00CA324F" w:rsidP="00743106">
      <w:pPr>
        <w:pStyle w:val="a3"/>
        <w:numPr>
          <w:ilvl w:val="0"/>
          <w:numId w:val="6"/>
        </w:numPr>
        <w:autoSpaceDE w:val="0"/>
        <w:autoSpaceDN w:val="0"/>
        <w:adjustRightInd w:val="0"/>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В</w:t>
      </w:r>
      <w:r w:rsidRPr="00743106">
        <w:rPr>
          <w:rFonts w:ascii="Times New Roman" w:hAnsi="Times New Roman" w:cs="Times New Roman"/>
          <w:sz w:val="24"/>
          <w:szCs w:val="24"/>
        </w:rPr>
        <w:t xml:space="preserve"> нарушение пункта 3 статьи 69.2 Бюджетного кодекса РФ </w:t>
      </w:r>
      <w:r>
        <w:rPr>
          <w:rFonts w:ascii="Times New Roman" w:hAnsi="Times New Roman" w:cs="Times New Roman"/>
          <w:sz w:val="24"/>
          <w:szCs w:val="24"/>
        </w:rPr>
        <w:t>м</w:t>
      </w:r>
      <w:r w:rsidR="00446888" w:rsidRPr="00743106">
        <w:rPr>
          <w:rFonts w:ascii="Times New Roman" w:hAnsi="Times New Roman" w:cs="Times New Roman"/>
          <w:sz w:val="24"/>
          <w:szCs w:val="24"/>
        </w:rPr>
        <w:t>униципальное задание МБУ КДЦ «Космос» на 2018 год  сформировано администрацией поселения без учета</w:t>
      </w:r>
      <w:r w:rsidR="00B74BD2">
        <w:rPr>
          <w:rFonts w:ascii="Times New Roman" w:hAnsi="Times New Roman" w:cs="Times New Roman"/>
          <w:sz w:val="24"/>
          <w:szCs w:val="24"/>
        </w:rPr>
        <w:t xml:space="preserve"> </w:t>
      </w:r>
      <w:r w:rsidR="00B74BD2" w:rsidRPr="00CA324F">
        <w:rPr>
          <w:rFonts w:ascii="Times New Roman" w:hAnsi="Times New Roman" w:cs="Times New Roman"/>
          <w:sz w:val="24"/>
          <w:szCs w:val="24"/>
        </w:rPr>
        <w:lastRenderedPageBreak/>
        <w:t>регионального перечня государственных (муниципальных) услуг</w:t>
      </w:r>
      <w:r w:rsidR="00AC476E" w:rsidRPr="00CA324F">
        <w:rPr>
          <w:rFonts w:ascii="Times New Roman" w:hAnsi="Times New Roman" w:cs="Times New Roman"/>
          <w:sz w:val="24"/>
          <w:szCs w:val="24"/>
        </w:rPr>
        <w:t xml:space="preserve"> Мурманской области, утвержденн</w:t>
      </w:r>
      <w:r w:rsidRPr="00CA324F">
        <w:rPr>
          <w:rFonts w:ascii="Times New Roman" w:hAnsi="Times New Roman" w:cs="Times New Roman"/>
          <w:sz w:val="24"/>
          <w:szCs w:val="24"/>
        </w:rPr>
        <w:t>ого</w:t>
      </w:r>
      <w:r w:rsidR="00AC476E" w:rsidRPr="00CA324F">
        <w:rPr>
          <w:rFonts w:ascii="Times New Roman" w:hAnsi="Times New Roman" w:cs="Times New Roman"/>
          <w:sz w:val="24"/>
          <w:szCs w:val="24"/>
        </w:rPr>
        <w:t xml:space="preserve"> министром финансов Мурманской области от 29.12.2017</w:t>
      </w:r>
      <w:r w:rsidR="00D933DC" w:rsidRPr="00CA324F">
        <w:rPr>
          <w:rFonts w:ascii="Times New Roman" w:hAnsi="Times New Roman" w:cs="Times New Roman"/>
          <w:sz w:val="24"/>
          <w:szCs w:val="24"/>
        </w:rPr>
        <w:t>,</w:t>
      </w:r>
      <w:r w:rsidR="00B74BD2" w:rsidRPr="00CA324F">
        <w:rPr>
          <w:rFonts w:ascii="Times New Roman" w:hAnsi="Times New Roman" w:cs="Times New Roman"/>
          <w:sz w:val="24"/>
          <w:szCs w:val="24"/>
        </w:rPr>
        <w:t xml:space="preserve"> </w:t>
      </w:r>
      <w:r w:rsidR="00446888" w:rsidRPr="00CA324F">
        <w:rPr>
          <w:rFonts w:ascii="Times New Roman" w:hAnsi="Times New Roman" w:cs="Times New Roman"/>
          <w:sz w:val="24"/>
          <w:szCs w:val="24"/>
        </w:rPr>
        <w:t xml:space="preserve">Постановления </w:t>
      </w:r>
      <w:r w:rsidRPr="00CA324F">
        <w:rPr>
          <w:rFonts w:ascii="Times New Roman" w:hAnsi="Times New Roman" w:cs="Times New Roman"/>
          <w:sz w:val="24"/>
          <w:szCs w:val="24"/>
        </w:rPr>
        <w:t>РФ от 30.08.2017 № 1043</w:t>
      </w:r>
      <w:r w:rsidR="003718C2">
        <w:rPr>
          <w:rFonts w:ascii="Times New Roman" w:hAnsi="Times New Roman" w:cs="Times New Roman"/>
          <w:sz w:val="24"/>
          <w:szCs w:val="24"/>
        </w:rPr>
        <w:t xml:space="preserve"> (п.1.2.47)</w:t>
      </w:r>
      <w:r w:rsidR="00446888" w:rsidRPr="00CA324F">
        <w:rPr>
          <w:rFonts w:ascii="Times New Roman" w:hAnsi="Times New Roman" w:cs="Times New Roman"/>
          <w:sz w:val="24"/>
          <w:szCs w:val="24"/>
        </w:rPr>
        <w:t>.</w:t>
      </w:r>
    </w:p>
    <w:p w:rsidR="00CF4160" w:rsidRPr="008C1057" w:rsidRDefault="00CF4160" w:rsidP="00CF4160">
      <w:pPr>
        <w:pStyle w:val="a3"/>
        <w:numPr>
          <w:ilvl w:val="0"/>
          <w:numId w:val="6"/>
        </w:numPr>
        <w:autoSpaceDE w:val="0"/>
        <w:autoSpaceDN w:val="0"/>
        <w:adjustRightInd w:val="0"/>
        <w:spacing w:after="0" w:line="240" w:lineRule="auto"/>
        <w:ind w:left="0" w:firstLine="284"/>
        <w:rPr>
          <w:rFonts w:ascii="Times New Roman" w:eastAsia="Calibri" w:hAnsi="Times New Roman" w:cs="Times New Roman"/>
          <w:sz w:val="24"/>
          <w:szCs w:val="24"/>
        </w:rPr>
      </w:pPr>
      <w:r>
        <w:rPr>
          <w:rFonts w:ascii="Times New Roman" w:eastAsia="Times New Roman" w:hAnsi="Times New Roman" w:cs="Times New Roman"/>
          <w:sz w:val="24"/>
          <w:szCs w:val="24"/>
        </w:rPr>
        <w:t>В</w:t>
      </w:r>
      <w:r w:rsidRPr="008C1057">
        <w:rPr>
          <w:rFonts w:ascii="Times New Roman" w:eastAsia="Times New Roman" w:hAnsi="Times New Roman" w:cs="Times New Roman"/>
          <w:sz w:val="24"/>
          <w:szCs w:val="24"/>
        </w:rPr>
        <w:t xml:space="preserve"> н</w:t>
      </w:r>
      <w:r w:rsidRPr="008C1057">
        <w:rPr>
          <w:rFonts w:ascii="Times New Roman" w:eastAsia="Calibri" w:hAnsi="Times New Roman" w:cs="Times New Roman"/>
          <w:sz w:val="24"/>
          <w:szCs w:val="24"/>
          <w:lang w:eastAsia="ru-RU"/>
        </w:rPr>
        <w:t>арушение</w:t>
      </w:r>
      <w:r w:rsidRPr="008C1057">
        <w:rPr>
          <w:rFonts w:ascii="Times New Roman" w:eastAsia="Calibri" w:hAnsi="Times New Roman" w:cs="Times New Roman"/>
          <w:sz w:val="24"/>
          <w:szCs w:val="24"/>
        </w:rPr>
        <w:t xml:space="preserve"> </w:t>
      </w:r>
      <w:r w:rsidRPr="008C1057">
        <w:rPr>
          <w:rFonts w:ascii="Times New Roman" w:hAnsi="Times New Roman" w:cs="Times New Roman"/>
          <w:sz w:val="24"/>
          <w:szCs w:val="24"/>
        </w:rPr>
        <w:t>пункта 1 статьи 78.1 Б</w:t>
      </w:r>
      <w:r>
        <w:rPr>
          <w:rFonts w:ascii="Times New Roman" w:hAnsi="Times New Roman" w:cs="Times New Roman"/>
          <w:sz w:val="24"/>
          <w:szCs w:val="24"/>
        </w:rPr>
        <w:t>юджетного кодекса</w:t>
      </w:r>
      <w:r w:rsidRPr="008C1057">
        <w:rPr>
          <w:rFonts w:ascii="Times New Roman" w:hAnsi="Times New Roman" w:cs="Times New Roman"/>
          <w:sz w:val="24"/>
          <w:szCs w:val="24"/>
        </w:rPr>
        <w:t xml:space="preserve"> РФ, субсиди</w:t>
      </w:r>
      <w:r>
        <w:rPr>
          <w:rFonts w:ascii="Times New Roman" w:hAnsi="Times New Roman" w:cs="Times New Roman"/>
          <w:sz w:val="24"/>
          <w:szCs w:val="24"/>
        </w:rPr>
        <w:t>я</w:t>
      </w:r>
      <w:r w:rsidRPr="008C1057">
        <w:rPr>
          <w:rFonts w:ascii="Times New Roman" w:hAnsi="Times New Roman" w:cs="Times New Roman"/>
          <w:sz w:val="24"/>
          <w:szCs w:val="24"/>
        </w:rPr>
        <w:t xml:space="preserve"> на финансовое обеспечение выполнения муниципального задания предоставлен</w:t>
      </w:r>
      <w:r>
        <w:rPr>
          <w:rFonts w:ascii="Times New Roman" w:hAnsi="Times New Roman" w:cs="Times New Roman"/>
          <w:sz w:val="24"/>
          <w:szCs w:val="24"/>
        </w:rPr>
        <w:t>а</w:t>
      </w:r>
      <w:r w:rsidRPr="008C1057">
        <w:rPr>
          <w:rFonts w:ascii="Times New Roman" w:hAnsi="Times New Roman" w:cs="Times New Roman"/>
          <w:sz w:val="24"/>
          <w:szCs w:val="24"/>
        </w:rPr>
        <w:t xml:space="preserve"> на </w:t>
      </w:r>
      <w:r>
        <w:rPr>
          <w:rFonts w:ascii="Times New Roman" w:hAnsi="Times New Roman" w:cs="Times New Roman"/>
          <w:sz w:val="24"/>
          <w:szCs w:val="24"/>
        </w:rPr>
        <w:t>работы</w:t>
      </w:r>
      <w:r w:rsidRPr="008C1057">
        <w:rPr>
          <w:rFonts w:ascii="Times New Roman" w:hAnsi="Times New Roman" w:cs="Times New Roman"/>
          <w:sz w:val="24"/>
          <w:szCs w:val="24"/>
        </w:rPr>
        <w:t>, не предусмотренные муниципальным заданием</w:t>
      </w:r>
      <w:r w:rsidR="003718C2">
        <w:rPr>
          <w:rFonts w:ascii="Times New Roman" w:hAnsi="Times New Roman" w:cs="Times New Roman"/>
          <w:sz w:val="24"/>
          <w:szCs w:val="24"/>
        </w:rPr>
        <w:t xml:space="preserve"> (п.1.2.47)</w:t>
      </w:r>
      <w:r w:rsidRPr="008C1057">
        <w:rPr>
          <w:rFonts w:ascii="Times New Roman" w:hAnsi="Times New Roman" w:cs="Times New Roman"/>
          <w:sz w:val="24"/>
          <w:szCs w:val="24"/>
        </w:rPr>
        <w:t>.</w:t>
      </w:r>
    </w:p>
    <w:p w:rsidR="00CF4160" w:rsidRPr="008777EA" w:rsidRDefault="00CF4160" w:rsidP="00CF4160">
      <w:pPr>
        <w:pStyle w:val="a3"/>
        <w:numPr>
          <w:ilvl w:val="0"/>
          <w:numId w:val="6"/>
        </w:numPr>
        <w:autoSpaceDE w:val="0"/>
        <w:autoSpaceDN w:val="0"/>
        <w:adjustRightInd w:val="0"/>
        <w:spacing w:after="0" w:line="240" w:lineRule="auto"/>
        <w:ind w:left="0" w:right="-1" w:firstLine="284"/>
        <w:rPr>
          <w:rFonts w:ascii="Times New Roman" w:eastAsia="Calibri" w:hAnsi="Times New Roman" w:cs="Times New Roman"/>
          <w:b/>
          <w:sz w:val="24"/>
          <w:szCs w:val="24"/>
        </w:rPr>
      </w:pPr>
      <w:r w:rsidRPr="000966DA">
        <w:rPr>
          <w:rFonts w:ascii="Times New Roman" w:eastAsia="Calibri" w:hAnsi="Times New Roman" w:cs="Times New Roman"/>
          <w:sz w:val="24"/>
          <w:szCs w:val="24"/>
        </w:rPr>
        <w:t>В нарушение</w:t>
      </w:r>
      <w:r>
        <w:rPr>
          <w:rFonts w:ascii="Times New Roman" w:eastAsia="Calibri" w:hAnsi="Times New Roman" w:cs="Times New Roman"/>
          <w:b/>
          <w:sz w:val="24"/>
          <w:szCs w:val="24"/>
        </w:rPr>
        <w:t xml:space="preserve"> </w:t>
      </w:r>
      <w:hyperlink r:id="rId14" w:history="1">
        <w:r w:rsidRPr="008039B0">
          <w:rPr>
            <w:rFonts w:ascii="Times New Roman" w:hAnsi="Times New Roman" w:cs="Times New Roman"/>
            <w:sz w:val="24"/>
            <w:szCs w:val="24"/>
          </w:rPr>
          <w:t>пункт</w:t>
        </w:r>
        <w:r>
          <w:rPr>
            <w:rFonts w:ascii="Times New Roman" w:hAnsi="Times New Roman" w:cs="Times New Roman"/>
            <w:sz w:val="24"/>
            <w:szCs w:val="24"/>
          </w:rPr>
          <w:t>а</w:t>
        </w:r>
        <w:r w:rsidRPr="008039B0">
          <w:rPr>
            <w:rFonts w:ascii="Times New Roman" w:hAnsi="Times New Roman" w:cs="Times New Roman"/>
            <w:sz w:val="24"/>
            <w:szCs w:val="24"/>
          </w:rPr>
          <w:t xml:space="preserve"> 1 статьи 299</w:t>
        </w:r>
      </w:hyperlink>
      <w:r>
        <w:rPr>
          <w:rFonts w:ascii="Times New Roman" w:hAnsi="Times New Roman" w:cs="Times New Roman"/>
          <w:sz w:val="24"/>
          <w:szCs w:val="24"/>
        </w:rPr>
        <w:t xml:space="preserve">, статей 210, 296 Гражданского кодекса РФ и пункта 9 </w:t>
      </w:r>
      <w:r w:rsidRPr="00743106">
        <w:rPr>
          <w:rFonts w:ascii="Times New Roman" w:hAnsi="Times New Roman" w:cs="Times New Roman"/>
          <w:sz w:val="24"/>
          <w:szCs w:val="24"/>
        </w:rPr>
        <w:t xml:space="preserve">Порядка </w:t>
      </w:r>
      <w:r>
        <w:rPr>
          <w:rFonts w:ascii="Times New Roman" w:hAnsi="Times New Roman" w:cs="Times New Roman"/>
          <w:sz w:val="24"/>
          <w:szCs w:val="24"/>
        </w:rPr>
        <w:t xml:space="preserve">от 28.05.2018 </w:t>
      </w:r>
      <w:r w:rsidRPr="00743106">
        <w:rPr>
          <w:rFonts w:ascii="Times New Roman" w:hAnsi="Times New Roman" w:cs="Times New Roman"/>
          <w:sz w:val="24"/>
          <w:szCs w:val="24"/>
        </w:rPr>
        <w:t>№ 27</w:t>
      </w:r>
      <w:r>
        <w:rPr>
          <w:rFonts w:ascii="Times New Roman" w:hAnsi="Times New Roman" w:cs="Times New Roman"/>
          <w:sz w:val="24"/>
          <w:szCs w:val="24"/>
        </w:rPr>
        <w:t xml:space="preserve"> субсидия на исполнение муниципального задания предоставлена на содержание имущества, не закрепленного на праве оперативного управления</w:t>
      </w:r>
      <w:r w:rsidR="003718C2">
        <w:rPr>
          <w:rFonts w:ascii="Times New Roman" w:hAnsi="Times New Roman" w:cs="Times New Roman"/>
          <w:sz w:val="24"/>
          <w:szCs w:val="24"/>
        </w:rPr>
        <w:t xml:space="preserve"> (п. 3.12)</w:t>
      </w:r>
      <w:r>
        <w:rPr>
          <w:rFonts w:ascii="Times New Roman" w:hAnsi="Times New Roman" w:cs="Times New Roman"/>
          <w:sz w:val="24"/>
          <w:szCs w:val="24"/>
        </w:rPr>
        <w:t>.</w:t>
      </w:r>
    </w:p>
    <w:p w:rsidR="00CF4160" w:rsidRPr="008C1057" w:rsidRDefault="00CF4160" w:rsidP="00CF4160">
      <w:pPr>
        <w:pStyle w:val="a3"/>
        <w:numPr>
          <w:ilvl w:val="0"/>
          <w:numId w:val="6"/>
        </w:numPr>
        <w:autoSpaceDE w:val="0"/>
        <w:autoSpaceDN w:val="0"/>
        <w:adjustRightInd w:val="0"/>
        <w:spacing w:after="0" w:line="240" w:lineRule="auto"/>
        <w:ind w:left="0" w:firstLine="284"/>
        <w:rPr>
          <w:rFonts w:ascii="Times New Roman" w:eastAsia="Calibri" w:hAnsi="Times New Roman" w:cs="Times New Roman"/>
          <w:sz w:val="24"/>
          <w:szCs w:val="24"/>
        </w:rPr>
      </w:pPr>
      <w:r>
        <w:rPr>
          <w:rFonts w:ascii="Times New Roman" w:eastAsia="Times New Roman" w:hAnsi="Times New Roman" w:cs="Times New Roman"/>
          <w:sz w:val="24"/>
          <w:szCs w:val="24"/>
        </w:rPr>
        <w:t>В</w:t>
      </w:r>
      <w:r w:rsidRPr="008C1057">
        <w:rPr>
          <w:rFonts w:ascii="Times New Roman" w:eastAsia="Times New Roman" w:hAnsi="Times New Roman" w:cs="Times New Roman"/>
          <w:sz w:val="24"/>
          <w:szCs w:val="24"/>
        </w:rPr>
        <w:t xml:space="preserve"> н</w:t>
      </w:r>
      <w:r w:rsidRPr="008C1057">
        <w:rPr>
          <w:rFonts w:ascii="Times New Roman" w:eastAsia="Calibri" w:hAnsi="Times New Roman" w:cs="Times New Roman"/>
          <w:sz w:val="24"/>
          <w:szCs w:val="24"/>
          <w:lang w:eastAsia="ru-RU"/>
        </w:rPr>
        <w:t>арушение</w:t>
      </w:r>
      <w:r w:rsidRPr="008C1057">
        <w:rPr>
          <w:rFonts w:ascii="Times New Roman" w:eastAsia="Calibri" w:hAnsi="Times New Roman" w:cs="Times New Roman"/>
          <w:sz w:val="24"/>
          <w:szCs w:val="24"/>
        </w:rPr>
        <w:t xml:space="preserve"> статьи 9.2 Федерального закона от 12.01.1996 № 7-ФЗ «О некоммерческих организациях» муниципально</w:t>
      </w:r>
      <w:r>
        <w:rPr>
          <w:rFonts w:ascii="Times New Roman" w:eastAsia="Calibri" w:hAnsi="Times New Roman" w:cs="Times New Roman"/>
          <w:sz w:val="24"/>
          <w:szCs w:val="24"/>
        </w:rPr>
        <w:t>е</w:t>
      </w:r>
      <w:r w:rsidRPr="008C1057">
        <w:rPr>
          <w:rFonts w:ascii="Times New Roman" w:eastAsia="Calibri" w:hAnsi="Times New Roman" w:cs="Times New Roman"/>
          <w:sz w:val="24"/>
          <w:szCs w:val="24"/>
        </w:rPr>
        <w:t xml:space="preserve"> задани</w:t>
      </w:r>
      <w:r>
        <w:rPr>
          <w:rFonts w:ascii="Times New Roman" w:eastAsia="Calibri" w:hAnsi="Times New Roman" w:cs="Times New Roman"/>
          <w:sz w:val="24"/>
          <w:szCs w:val="24"/>
        </w:rPr>
        <w:t>е</w:t>
      </w:r>
      <w:r w:rsidRPr="008C1057">
        <w:rPr>
          <w:rFonts w:ascii="Times New Roman" w:eastAsia="Calibri" w:hAnsi="Times New Roman" w:cs="Times New Roman"/>
          <w:sz w:val="24"/>
          <w:szCs w:val="24"/>
        </w:rPr>
        <w:t xml:space="preserve"> </w:t>
      </w:r>
      <w:r w:rsidRPr="00743106">
        <w:rPr>
          <w:rFonts w:ascii="Times New Roman" w:hAnsi="Times New Roman" w:cs="Times New Roman"/>
          <w:sz w:val="24"/>
          <w:szCs w:val="24"/>
        </w:rPr>
        <w:t>МБУ КДЦ «Космос»</w:t>
      </w:r>
      <w:r>
        <w:rPr>
          <w:rFonts w:ascii="Times New Roman" w:hAnsi="Times New Roman" w:cs="Times New Roman"/>
          <w:sz w:val="24"/>
          <w:szCs w:val="24"/>
        </w:rPr>
        <w:t xml:space="preserve"> утверждено </w:t>
      </w:r>
      <w:r w:rsidRPr="008C1057">
        <w:rPr>
          <w:rFonts w:ascii="Times New Roman" w:eastAsia="Calibri" w:hAnsi="Times New Roman" w:cs="Times New Roman"/>
          <w:sz w:val="24"/>
          <w:szCs w:val="24"/>
        </w:rPr>
        <w:t>на оказание услуг, не относящихся к основным видам деятельности бюджетного учреждения</w:t>
      </w:r>
      <w:r w:rsidR="003718C2">
        <w:rPr>
          <w:rFonts w:ascii="Times New Roman" w:eastAsia="Calibri" w:hAnsi="Times New Roman" w:cs="Times New Roman"/>
          <w:sz w:val="24"/>
          <w:szCs w:val="24"/>
        </w:rPr>
        <w:t xml:space="preserve"> (п. 3.14)</w:t>
      </w:r>
      <w:r w:rsidRPr="008C1057">
        <w:rPr>
          <w:rFonts w:ascii="Times New Roman" w:eastAsia="Calibri" w:hAnsi="Times New Roman" w:cs="Times New Roman"/>
          <w:sz w:val="24"/>
          <w:szCs w:val="24"/>
        </w:rPr>
        <w:t>.</w:t>
      </w:r>
    </w:p>
    <w:p w:rsidR="00CF4160" w:rsidRPr="00743106" w:rsidRDefault="00CF4160" w:rsidP="00CF4160">
      <w:pPr>
        <w:pStyle w:val="a3"/>
        <w:numPr>
          <w:ilvl w:val="0"/>
          <w:numId w:val="6"/>
        </w:numPr>
        <w:autoSpaceDE w:val="0"/>
        <w:autoSpaceDN w:val="0"/>
        <w:adjustRightInd w:val="0"/>
        <w:spacing w:after="0" w:line="240" w:lineRule="auto"/>
        <w:ind w:left="0" w:right="-1" w:firstLine="284"/>
        <w:rPr>
          <w:rFonts w:ascii="Times New Roman" w:hAnsi="Times New Roman" w:cs="Times New Roman"/>
          <w:sz w:val="24"/>
          <w:szCs w:val="24"/>
        </w:rPr>
      </w:pPr>
      <w:r w:rsidRPr="00743106">
        <w:rPr>
          <w:rFonts w:ascii="Times New Roman" w:hAnsi="Times New Roman" w:cs="Times New Roman"/>
          <w:sz w:val="24"/>
          <w:szCs w:val="24"/>
        </w:rPr>
        <w:t>В нарушение пункта 11 приказа Минфина России от 28.07.201</w:t>
      </w:r>
      <w:r>
        <w:rPr>
          <w:rFonts w:ascii="Times New Roman" w:hAnsi="Times New Roman" w:cs="Times New Roman"/>
          <w:sz w:val="24"/>
          <w:szCs w:val="24"/>
        </w:rPr>
        <w:t>0</w:t>
      </w:r>
      <w:r w:rsidRPr="00743106">
        <w:rPr>
          <w:rFonts w:ascii="Times New Roman" w:hAnsi="Times New Roman" w:cs="Times New Roman"/>
          <w:sz w:val="24"/>
          <w:szCs w:val="24"/>
        </w:rPr>
        <w:t xml:space="preserve"> № 81</w:t>
      </w:r>
      <w:r>
        <w:rPr>
          <w:rFonts w:ascii="Times New Roman" w:hAnsi="Times New Roman" w:cs="Times New Roman"/>
          <w:sz w:val="24"/>
          <w:szCs w:val="24"/>
        </w:rPr>
        <w:t>н</w:t>
      </w:r>
      <w:r w:rsidRPr="00743106">
        <w:rPr>
          <w:rFonts w:ascii="Times New Roman" w:hAnsi="Times New Roman" w:cs="Times New Roman"/>
          <w:sz w:val="24"/>
          <w:szCs w:val="24"/>
        </w:rPr>
        <w:t xml:space="preserve"> расчеты (обоснования) </w:t>
      </w:r>
      <w:r>
        <w:rPr>
          <w:rFonts w:ascii="Times New Roman" w:hAnsi="Times New Roman" w:cs="Times New Roman"/>
          <w:sz w:val="24"/>
          <w:szCs w:val="24"/>
        </w:rPr>
        <w:t xml:space="preserve">плановых показателей </w:t>
      </w:r>
      <w:r w:rsidRPr="00743106">
        <w:rPr>
          <w:rFonts w:ascii="Times New Roman" w:hAnsi="Times New Roman" w:cs="Times New Roman"/>
          <w:sz w:val="24"/>
          <w:szCs w:val="24"/>
        </w:rPr>
        <w:t xml:space="preserve"> на осуществление работ по содержанию спортивной площадки, проверке не представлены.</w:t>
      </w:r>
    </w:p>
    <w:p w:rsidR="00CF4160" w:rsidRPr="00AC476E" w:rsidRDefault="00CF4160" w:rsidP="00CF4160">
      <w:pPr>
        <w:pStyle w:val="a3"/>
        <w:widowControl w:val="0"/>
        <w:numPr>
          <w:ilvl w:val="0"/>
          <w:numId w:val="6"/>
        </w:numPr>
        <w:shd w:val="clear" w:color="auto" w:fill="FFFFFF"/>
        <w:autoSpaceDE w:val="0"/>
        <w:autoSpaceDN w:val="0"/>
        <w:adjustRightInd w:val="0"/>
        <w:spacing w:after="0" w:line="240" w:lineRule="auto"/>
        <w:ind w:left="0"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743106">
        <w:rPr>
          <w:rFonts w:ascii="Times New Roman" w:eastAsia="Calibri" w:hAnsi="Times New Roman" w:cs="Times New Roman"/>
          <w:sz w:val="24"/>
          <w:szCs w:val="24"/>
          <w:lang w:eastAsia="ru-RU"/>
        </w:rPr>
        <w:t xml:space="preserve"> нарушение пункта 1.2 Порядка </w:t>
      </w:r>
      <w:r w:rsidRPr="007106C2">
        <w:rPr>
          <w:rFonts w:ascii="Times New Roman" w:eastAsia="Calibri" w:hAnsi="Times New Roman" w:cs="Times New Roman"/>
          <w:sz w:val="24"/>
          <w:szCs w:val="24"/>
          <w:lang w:eastAsia="ru-RU"/>
        </w:rPr>
        <w:t xml:space="preserve">от 03.10.2017 </w:t>
      </w:r>
      <w:r w:rsidRPr="00743106">
        <w:rPr>
          <w:rFonts w:ascii="Times New Roman" w:eastAsia="Calibri" w:hAnsi="Times New Roman" w:cs="Times New Roman"/>
          <w:sz w:val="24"/>
          <w:szCs w:val="24"/>
          <w:lang w:eastAsia="ru-RU"/>
        </w:rPr>
        <w:t xml:space="preserve">№ 76 </w:t>
      </w:r>
      <w:r w:rsidRPr="00AC476E">
        <w:rPr>
          <w:rFonts w:ascii="Times New Roman" w:eastAsia="Times New Roman" w:hAnsi="Times New Roman" w:cs="Times New Roman"/>
          <w:sz w:val="24"/>
          <w:szCs w:val="24"/>
          <w:lang w:eastAsia="ru-RU"/>
        </w:rPr>
        <w:t xml:space="preserve">неверно </w:t>
      </w:r>
      <w:r>
        <w:rPr>
          <w:rFonts w:ascii="Times New Roman" w:eastAsia="Times New Roman" w:hAnsi="Times New Roman" w:cs="Times New Roman"/>
          <w:sz w:val="24"/>
          <w:szCs w:val="24"/>
          <w:lang w:eastAsia="ru-RU"/>
        </w:rPr>
        <w:t>определен исполнитель программы</w:t>
      </w:r>
      <w:r w:rsidR="003718C2">
        <w:rPr>
          <w:rFonts w:ascii="Times New Roman" w:eastAsia="Times New Roman" w:hAnsi="Times New Roman" w:cs="Times New Roman"/>
          <w:sz w:val="24"/>
          <w:szCs w:val="24"/>
          <w:lang w:eastAsia="ru-RU"/>
        </w:rPr>
        <w:t xml:space="preserve"> (п. 1.1.20)</w:t>
      </w:r>
      <w:r>
        <w:rPr>
          <w:rFonts w:ascii="Times New Roman" w:eastAsia="Times New Roman" w:hAnsi="Times New Roman" w:cs="Times New Roman"/>
          <w:sz w:val="24"/>
          <w:szCs w:val="24"/>
          <w:lang w:eastAsia="ru-RU"/>
        </w:rPr>
        <w:t>.</w:t>
      </w:r>
    </w:p>
    <w:p w:rsidR="00446888" w:rsidRPr="00743106" w:rsidRDefault="00446888" w:rsidP="00743106">
      <w:pPr>
        <w:pStyle w:val="a3"/>
        <w:numPr>
          <w:ilvl w:val="0"/>
          <w:numId w:val="6"/>
        </w:numPr>
        <w:autoSpaceDE w:val="0"/>
        <w:autoSpaceDN w:val="0"/>
        <w:adjustRightInd w:val="0"/>
        <w:spacing w:after="0" w:line="240" w:lineRule="auto"/>
        <w:ind w:left="0" w:firstLine="284"/>
        <w:rPr>
          <w:rFonts w:ascii="Times New Roman" w:hAnsi="Times New Roman" w:cs="Times New Roman"/>
          <w:sz w:val="24"/>
          <w:szCs w:val="24"/>
        </w:rPr>
      </w:pPr>
      <w:r w:rsidRPr="00743106">
        <w:rPr>
          <w:rFonts w:ascii="Times New Roman" w:hAnsi="Times New Roman" w:cs="Times New Roman"/>
          <w:sz w:val="24"/>
          <w:szCs w:val="24"/>
        </w:rPr>
        <w:t>Муниципальное задание не соответствует форме, установленной учредителем в Порядке формирования и финансового обеспечения выполнения задания (прил</w:t>
      </w:r>
      <w:r w:rsidR="00D933DC">
        <w:rPr>
          <w:rFonts w:ascii="Times New Roman" w:hAnsi="Times New Roman" w:cs="Times New Roman"/>
          <w:sz w:val="24"/>
          <w:szCs w:val="24"/>
        </w:rPr>
        <w:t>ожение</w:t>
      </w:r>
      <w:r w:rsidRPr="00743106">
        <w:rPr>
          <w:rFonts w:ascii="Times New Roman" w:hAnsi="Times New Roman" w:cs="Times New Roman"/>
          <w:sz w:val="24"/>
          <w:szCs w:val="24"/>
        </w:rPr>
        <w:t xml:space="preserve"> № 1 к постановлению</w:t>
      </w:r>
      <w:r w:rsidRPr="00743106">
        <w:rPr>
          <w:rFonts w:ascii="Times New Roman" w:eastAsia="Calibri" w:hAnsi="Times New Roman" w:cs="Times New Roman"/>
          <w:sz w:val="24"/>
          <w:szCs w:val="24"/>
          <w:lang w:eastAsia="ru-RU"/>
        </w:rPr>
        <w:t xml:space="preserve"> от 29.08.2017 </w:t>
      </w:r>
      <w:r w:rsidRPr="00743106">
        <w:rPr>
          <w:rFonts w:ascii="Times New Roman" w:hAnsi="Times New Roman" w:cs="Times New Roman"/>
          <w:sz w:val="24"/>
          <w:szCs w:val="24"/>
        </w:rPr>
        <w:t>№ 68)</w:t>
      </w:r>
      <w:r w:rsidR="003718C2">
        <w:rPr>
          <w:rFonts w:ascii="Times New Roman" w:hAnsi="Times New Roman" w:cs="Times New Roman"/>
          <w:sz w:val="24"/>
          <w:szCs w:val="24"/>
        </w:rPr>
        <w:t xml:space="preserve"> (п.1.2.47)</w:t>
      </w:r>
      <w:r w:rsidRPr="00743106">
        <w:rPr>
          <w:rFonts w:ascii="Times New Roman" w:hAnsi="Times New Roman" w:cs="Times New Roman"/>
          <w:sz w:val="24"/>
          <w:szCs w:val="24"/>
        </w:rPr>
        <w:t>.</w:t>
      </w:r>
    </w:p>
    <w:p w:rsidR="00446888" w:rsidRPr="00743106" w:rsidRDefault="00446888" w:rsidP="00743106">
      <w:pPr>
        <w:pStyle w:val="a3"/>
        <w:numPr>
          <w:ilvl w:val="0"/>
          <w:numId w:val="6"/>
        </w:numPr>
        <w:autoSpaceDE w:val="0"/>
        <w:autoSpaceDN w:val="0"/>
        <w:adjustRightInd w:val="0"/>
        <w:spacing w:after="0" w:line="240" w:lineRule="auto"/>
        <w:ind w:left="0" w:firstLine="284"/>
        <w:rPr>
          <w:rFonts w:ascii="Times New Roman" w:hAnsi="Times New Roman" w:cs="Times New Roman"/>
          <w:sz w:val="24"/>
          <w:szCs w:val="24"/>
        </w:rPr>
      </w:pPr>
      <w:r w:rsidRPr="00743106">
        <w:rPr>
          <w:rFonts w:ascii="Times New Roman" w:hAnsi="Times New Roman" w:cs="Times New Roman"/>
          <w:sz w:val="24"/>
          <w:szCs w:val="24"/>
        </w:rPr>
        <w:t>В нарушение пункта 19 Порядка</w:t>
      </w:r>
      <w:r w:rsidR="00CA324F" w:rsidRPr="00CA324F">
        <w:rPr>
          <w:rFonts w:ascii="Times New Roman" w:hAnsi="Times New Roman" w:cs="Times New Roman"/>
          <w:sz w:val="24"/>
          <w:szCs w:val="24"/>
        </w:rPr>
        <w:t xml:space="preserve"> </w:t>
      </w:r>
      <w:r w:rsidR="00CA324F">
        <w:rPr>
          <w:rFonts w:ascii="Times New Roman" w:hAnsi="Times New Roman" w:cs="Times New Roman"/>
          <w:sz w:val="24"/>
          <w:szCs w:val="24"/>
        </w:rPr>
        <w:t xml:space="preserve">от 28.05.2018 </w:t>
      </w:r>
      <w:r w:rsidRPr="00743106">
        <w:rPr>
          <w:rFonts w:ascii="Times New Roman" w:hAnsi="Times New Roman" w:cs="Times New Roman"/>
          <w:sz w:val="24"/>
          <w:szCs w:val="24"/>
        </w:rPr>
        <w:t xml:space="preserve"> № 27 значения нормативных затрат на выполнение работ Администрацией поселения не утверждены</w:t>
      </w:r>
      <w:r w:rsidR="003718C2">
        <w:rPr>
          <w:rFonts w:ascii="Times New Roman" w:hAnsi="Times New Roman" w:cs="Times New Roman"/>
          <w:sz w:val="24"/>
          <w:szCs w:val="24"/>
        </w:rPr>
        <w:t xml:space="preserve"> (п.1.2.47)</w:t>
      </w:r>
      <w:r w:rsidR="00CA324F">
        <w:rPr>
          <w:rFonts w:ascii="Times New Roman" w:hAnsi="Times New Roman" w:cs="Times New Roman"/>
          <w:sz w:val="24"/>
          <w:szCs w:val="24"/>
        </w:rPr>
        <w:t>.</w:t>
      </w:r>
    </w:p>
    <w:p w:rsidR="00DF3D41" w:rsidRPr="008C1057" w:rsidRDefault="00DF3D41" w:rsidP="00743106">
      <w:pPr>
        <w:pStyle w:val="a3"/>
        <w:numPr>
          <w:ilvl w:val="0"/>
          <w:numId w:val="6"/>
        </w:numPr>
        <w:autoSpaceDE w:val="0"/>
        <w:autoSpaceDN w:val="0"/>
        <w:adjustRightInd w:val="0"/>
        <w:spacing w:after="0" w:line="240" w:lineRule="auto"/>
        <w:ind w:left="0" w:firstLine="284"/>
        <w:rPr>
          <w:rFonts w:ascii="Times New Roman" w:eastAsia="Calibri" w:hAnsi="Times New Roman" w:cs="Times New Roman"/>
          <w:sz w:val="24"/>
          <w:szCs w:val="24"/>
        </w:rPr>
      </w:pPr>
      <w:r w:rsidRPr="008C1057">
        <w:rPr>
          <w:rFonts w:ascii="Times New Roman" w:eastAsia="Times New Roman" w:hAnsi="Times New Roman" w:cs="Times New Roman"/>
          <w:sz w:val="24"/>
          <w:szCs w:val="24"/>
          <w:lang w:eastAsia="ru-RU"/>
        </w:rPr>
        <w:t>В нарушение пункта 4 Порядка</w:t>
      </w:r>
      <w:r w:rsidR="00CA324F">
        <w:rPr>
          <w:rFonts w:ascii="Times New Roman" w:eastAsia="Times New Roman" w:hAnsi="Times New Roman" w:cs="Times New Roman"/>
          <w:sz w:val="24"/>
          <w:szCs w:val="24"/>
          <w:lang w:eastAsia="ru-RU"/>
        </w:rPr>
        <w:t xml:space="preserve"> </w:t>
      </w:r>
      <w:r w:rsidR="00CA324F">
        <w:rPr>
          <w:rFonts w:ascii="Times New Roman" w:hAnsi="Times New Roman" w:cs="Times New Roman"/>
          <w:sz w:val="24"/>
          <w:szCs w:val="24"/>
        </w:rPr>
        <w:t xml:space="preserve">от 28.05.2018 </w:t>
      </w:r>
      <w:r w:rsidRPr="008C1057">
        <w:rPr>
          <w:rFonts w:ascii="Times New Roman" w:eastAsia="Times New Roman" w:hAnsi="Times New Roman" w:cs="Times New Roman"/>
          <w:sz w:val="24"/>
          <w:szCs w:val="24"/>
          <w:lang w:eastAsia="ru-RU"/>
        </w:rPr>
        <w:t xml:space="preserve"> № 27 превышен срок утверждения муниципального задания на 8 рабочих дней, </w:t>
      </w:r>
      <w:proofErr w:type="gramStart"/>
      <w:r w:rsidRPr="008C1057">
        <w:rPr>
          <w:rFonts w:ascii="Times New Roman" w:eastAsia="Times New Roman" w:hAnsi="Times New Roman" w:cs="Times New Roman"/>
          <w:sz w:val="24"/>
          <w:szCs w:val="24"/>
          <w:lang w:eastAsia="ru-RU"/>
        </w:rPr>
        <w:t>с даты утверждения</w:t>
      </w:r>
      <w:proofErr w:type="gramEnd"/>
      <w:r w:rsidRPr="008C1057">
        <w:rPr>
          <w:rFonts w:ascii="Times New Roman" w:eastAsia="Times New Roman" w:hAnsi="Times New Roman" w:cs="Times New Roman"/>
          <w:sz w:val="24"/>
          <w:szCs w:val="24"/>
          <w:lang w:eastAsia="ru-RU"/>
        </w:rPr>
        <w:t xml:space="preserve"> ЛБО</w:t>
      </w:r>
      <w:r w:rsidR="003718C2">
        <w:rPr>
          <w:rFonts w:ascii="Times New Roman" w:eastAsia="Times New Roman" w:hAnsi="Times New Roman" w:cs="Times New Roman"/>
          <w:sz w:val="24"/>
          <w:szCs w:val="24"/>
          <w:lang w:eastAsia="ru-RU"/>
        </w:rPr>
        <w:t xml:space="preserve"> </w:t>
      </w:r>
      <w:r w:rsidR="003718C2">
        <w:rPr>
          <w:rFonts w:ascii="Times New Roman" w:hAnsi="Times New Roman" w:cs="Times New Roman"/>
          <w:sz w:val="24"/>
          <w:szCs w:val="24"/>
        </w:rPr>
        <w:t>(п.1.2.47)</w:t>
      </w:r>
      <w:r w:rsidRPr="008C1057">
        <w:rPr>
          <w:rFonts w:ascii="Times New Roman" w:eastAsia="Times New Roman" w:hAnsi="Times New Roman" w:cs="Times New Roman"/>
          <w:sz w:val="24"/>
          <w:szCs w:val="24"/>
          <w:lang w:eastAsia="ru-RU"/>
        </w:rPr>
        <w:t xml:space="preserve">. </w:t>
      </w:r>
    </w:p>
    <w:p w:rsidR="00DF3D41" w:rsidRDefault="00DF3D41" w:rsidP="00743106">
      <w:pPr>
        <w:pStyle w:val="a3"/>
        <w:numPr>
          <w:ilvl w:val="0"/>
          <w:numId w:val="6"/>
        </w:numPr>
        <w:autoSpaceDE w:val="0"/>
        <w:autoSpaceDN w:val="0"/>
        <w:adjustRightInd w:val="0"/>
        <w:spacing w:after="0" w:line="240" w:lineRule="auto"/>
        <w:ind w:left="0" w:firstLine="284"/>
        <w:rPr>
          <w:rFonts w:ascii="Times New Roman" w:hAnsi="Times New Roman" w:cs="Times New Roman"/>
          <w:bCs/>
          <w:sz w:val="24"/>
          <w:szCs w:val="24"/>
        </w:rPr>
      </w:pPr>
      <w:r w:rsidRPr="00743106">
        <w:rPr>
          <w:rFonts w:ascii="Times New Roman" w:eastAsia="Calibri" w:hAnsi="Times New Roman" w:cs="Times New Roman"/>
          <w:sz w:val="24"/>
          <w:szCs w:val="24"/>
          <w:lang w:eastAsia="ru-RU"/>
        </w:rPr>
        <w:t xml:space="preserve">Порядок составления и утверждения плана финансово-хозяйственной деятельности муниципального учреждения </w:t>
      </w:r>
      <w:proofErr w:type="spellStart"/>
      <w:r w:rsidRPr="00743106">
        <w:rPr>
          <w:rFonts w:ascii="Times New Roman" w:eastAsia="Calibri" w:hAnsi="Times New Roman" w:cs="Times New Roman"/>
          <w:sz w:val="24"/>
          <w:szCs w:val="24"/>
          <w:lang w:eastAsia="ru-RU"/>
        </w:rPr>
        <w:t>м.</w:t>
      </w:r>
      <w:proofErr w:type="gramStart"/>
      <w:r w:rsidRPr="00743106">
        <w:rPr>
          <w:rFonts w:ascii="Times New Roman" w:eastAsia="Calibri" w:hAnsi="Times New Roman" w:cs="Times New Roman"/>
          <w:sz w:val="24"/>
          <w:szCs w:val="24"/>
          <w:lang w:eastAsia="ru-RU"/>
        </w:rPr>
        <w:t>о</w:t>
      </w:r>
      <w:proofErr w:type="gramEnd"/>
      <w:r w:rsidRPr="00743106">
        <w:rPr>
          <w:rFonts w:ascii="Times New Roman" w:eastAsia="Calibri" w:hAnsi="Times New Roman" w:cs="Times New Roman"/>
          <w:sz w:val="24"/>
          <w:szCs w:val="24"/>
          <w:lang w:eastAsia="ru-RU"/>
        </w:rPr>
        <w:t>.с.п</w:t>
      </w:r>
      <w:proofErr w:type="spellEnd"/>
      <w:r w:rsidRPr="00743106">
        <w:rPr>
          <w:rFonts w:ascii="Times New Roman" w:eastAsia="Calibri" w:hAnsi="Times New Roman" w:cs="Times New Roman"/>
          <w:sz w:val="24"/>
          <w:szCs w:val="24"/>
          <w:lang w:eastAsia="ru-RU"/>
        </w:rPr>
        <w:t xml:space="preserve">. Зареченск от 27.05.2011 № 23 не соответствует Требованиям к плану финансово-хозяйственной деятельности государственного (муниципального) учреждения, утвержденным Минфином России </w:t>
      </w:r>
      <w:r w:rsidR="008777EA" w:rsidRPr="00743106">
        <w:rPr>
          <w:rFonts w:ascii="Times New Roman" w:hAnsi="Times New Roman" w:cs="Times New Roman"/>
          <w:sz w:val="24"/>
          <w:szCs w:val="24"/>
        </w:rPr>
        <w:t>от 28.07.201</w:t>
      </w:r>
      <w:r w:rsidR="008777EA">
        <w:rPr>
          <w:rFonts w:ascii="Times New Roman" w:hAnsi="Times New Roman" w:cs="Times New Roman"/>
          <w:sz w:val="24"/>
          <w:szCs w:val="24"/>
        </w:rPr>
        <w:t>0</w:t>
      </w:r>
      <w:r w:rsidR="008777EA" w:rsidRPr="00743106">
        <w:rPr>
          <w:rFonts w:ascii="Times New Roman" w:hAnsi="Times New Roman" w:cs="Times New Roman"/>
          <w:sz w:val="24"/>
          <w:szCs w:val="24"/>
        </w:rPr>
        <w:t xml:space="preserve"> № 81</w:t>
      </w:r>
      <w:r w:rsidR="008777EA">
        <w:rPr>
          <w:rFonts w:ascii="Times New Roman" w:hAnsi="Times New Roman" w:cs="Times New Roman"/>
          <w:sz w:val="24"/>
          <w:szCs w:val="24"/>
        </w:rPr>
        <w:t>н</w:t>
      </w:r>
      <w:r w:rsidR="008777EA" w:rsidRPr="00743106">
        <w:rPr>
          <w:rFonts w:ascii="Times New Roman" w:hAnsi="Times New Roman" w:cs="Times New Roman"/>
          <w:sz w:val="24"/>
          <w:szCs w:val="24"/>
        </w:rPr>
        <w:t xml:space="preserve"> </w:t>
      </w:r>
      <w:r w:rsidRPr="00743106">
        <w:rPr>
          <w:rFonts w:ascii="Times New Roman" w:eastAsia="Calibri" w:hAnsi="Times New Roman" w:cs="Times New Roman"/>
          <w:sz w:val="24"/>
          <w:szCs w:val="24"/>
          <w:lang w:eastAsia="ru-RU"/>
        </w:rPr>
        <w:t>(содержатся устаревшие понятия и правила, форма плана не соответствует утвержденной Минфином форме, в порядке не содержатся положения об у</w:t>
      </w:r>
      <w:r w:rsidRPr="00743106">
        <w:rPr>
          <w:rFonts w:ascii="Times New Roman" w:hAnsi="Times New Roman" w:cs="Times New Roman"/>
          <w:bCs/>
          <w:sz w:val="24"/>
          <w:szCs w:val="24"/>
        </w:rPr>
        <w:t>точнении показателей плана, и т.д.)</w:t>
      </w:r>
      <w:r w:rsidR="003718C2">
        <w:rPr>
          <w:rFonts w:ascii="Times New Roman" w:hAnsi="Times New Roman" w:cs="Times New Roman"/>
          <w:bCs/>
          <w:sz w:val="24"/>
          <w:szCs w:val="24"/>
        </w:rPr>
        <w:t xml:space="preserve"> (п. 7)</w:t>
      </w:r>
      <w:r w:rsidR="008777EA">
        <w:rPr>
          <w:rFonts w:ascii="Times New Roman" w:hAnsi="Times New Roman" w:cs="Times New Roman"/>
          <w:bCs/>
          <w:sz w:val="24"/>
          <w:szCs w:val="24"/>
        </w:rPr>
        <w:t>.</w:t>
      </w:r>
    </w:p>
    <w:p w:rsidR="008777EA" w:rsidRPr="008777EA" w:rsidRDefault="008777EA" w:rsidP="008777EA">
      <w:pPr>
        <w:pStyle w:val="a3"/>
        <w:numPr>
          <w:ilvl w:val="0"/>
          <w:numId w:val="6"/>
        </w:numPr>
        <w:autoSpaceDE w:val="0"/>
        <w:autoSpaceDN w:val="0"/>
        <w:adjustRightInd w:val="0"/>
        <w:spacing w:after="0" w:line="240" w:lineRule="auto"/>
        <w:ind w:left="0" w:firstLine="284"/>
        <w:rPr>
          <w:rFonts w:ascii="Times New Roman" w:hAnsi="Times New Roman" w:cs="Times New Roman"/>
          <w:bCs/>
          <w:sz w:val="24"/>
          <w:szCs w:val="24"/>
        </w:rPr>
      </w:pPr>
      <w:r w:rsidRPr="008777EA">
        <w:rPr>
          <w:rFonts w:ascii="Times New Roman" w:hAnsi="Times New Roman" w:cs="Times New Roman"/>
          <w:sz w:val="24"/>
          <w:szCs w:val="24"/>
        </w:rPr>
        <w:t xml:space="preserve">В нарушение пункта 30 Порядка </w:t>
      </w:r>
      <w:r w:rsidR="00CA324F">
        <w:rPr>
          <w:rFonts w:ascii="Times New Roman" w:hAnsi="Times New Roman" w:cs="Times New Roman"/>
          <w:sz w:val="24"/>
          <w:szCs w:val="24"/>
        </w:rPr>
        <w:t xml:space="preserve">от 28.05.2018 </w:t>
      </w:r>
      <w:r w:rsidRPr="008777EA">
        <w:rPr>
          <w:rFonts w:ascii="Times New Roman" w:hAnsi="Times New Roman" w:cs="Times New Roman"/>
          <w:sz w:val="24"/>
          <w:szCs w:val="24"/>
        </w:rPr>
        <w:t xml:space="preserve">№ 27, пункта 4.4 Порядка </w:t>
      </w:r>
      <w:r w:rsidR="00CA324F" w:rsidRPr="007106C2">
        <w:rPr>
          <w:rFonts w:ascii="Times New Roman" w:eastAsia="Calibri" w:hAnsi="Times New Roman" w:cs="Times New Roman"/>
          <w:sz w:val="24"/>
          <w:szCs w:val="24"/>
          <w:lang w:eastAsia="ru-RU"/>
        </w:rPr>
        <w:t xml:space="preserve">от 03.10.2017 </w:t>
      </w:r>
      <w:r w:rsidRPr="008777EA">
        <w:rPr>
          <w:rFonts w:ascii="Times New Roman" w:hAnsi="Times New Roman" w:cs="Times New Roman"/>
          <w:sz w:val="24"/>
          <w:szCs w:val="24"/>
        </w:rPr>
        <w:t xml:space="preserve">№ 76 Администрацией поселения не осуществлялся </w:t>
      </w:r>
      <w:proofErr w:type="gramStart"/>
      <w:r w:rsidRPr="008777EA">
        <w:rPr>
          <w:rFonts w:ascii="Times New Roman" w:hAnsi="Times New Roman" w:cs="Times New Roman"/>
          <w:sz w:val="24"/>
          <w:szCs w:val="24"/>
        </w:rPr>
        <w:t>контроль за</w:t>
      </w:r>
      <w:proofErr w:type="gramEnd"/>
      <w:r w:rsidRPr="008777EA">
        <w:rPr>
          <w:rFonts w:ascii="Times New Roman" w:hAnsi="Times New Roman" w:cs="Times New Roman"/>
          <w:sz w:val="24"/>
          <w:szCs w:val="24"/>
        </w:rPr>
        <w:t xml:space="preserve"> выполнением муниципального задания, не производились мониторинг освоения выделенных средств и оценка эффективности реализации муниципальной программы</w:t>
      </w:r>
      <w:r w:rsidR="003718C2">
        <w:rPr>
          <w:rFonts w:ascii="Times New Roman" w:hAnsi="Times New Roman" w:cs="Times New Roman"/>
          <w:sz w:val="24"/>
          <w:szCs w:val="24"/>
        </w:rPr>
        <w:t xml:space="preserve"> </w:t>
      </w:r>
      <w:r w:rsidR="003718C2">
        <w:rPr>
          <w:rFonts w:ascii="Times New Roman" w:eastAsia="Times New Roman" w:hAnsi="Times New Roman" w:cs="Times New Roman"/>
          <w:sz w:val="24"/>
          <w:szCs w:val="24"/>
          <w:lang w:eastAsia="ru-RU"/>
        </w:rPr>
        <w:t>(п. 1.1.20).</w:t>
      </w:r>
    </w:p>
    <w:p w:rsidR="008777EA" w:rsidRPr="000966DA" w:rsidRDefault="008777EA" w:rsidP="008777EA">
      <w:pPr>
        <w:pStyle w:val="a3"/>
        <w:numPr>
          <w:ilvl w:val="0"/>
          <w:numId w:val="6"/>
        </w:numPr>
        <w:autoSpaceDE w:val="0"/>
        <w:autoSpaceDN w:val="0"/>
        <w:adjustRightInd w:val="0"/>
        <w:spacing w:after="0" w:line="240" w:lineRule="auto"/>
        <w:ind w:left="0" w:right="-1" w:firstLine="284"/>
        <w:rPr>
          <w:rFonts w:ascii="Times New Roman" w:eastAsia="Calibri" w:hAnsi="Times New Roman" w:cs="Times New Roman"/>
          <w:sz w:val="24"/>
          <w:szCs w:val="24"/>
        </w:rPr>
      </w:pPr>
      <w:r w:rsidRPr="000966DA">
        <w:rPr>
          <w:rFonts w:ascii="Times New Roman" w:eastAsia="Calibri" w:hAnsi="Times New Roman" w:cs="Times New Roman"/>
          <w:sz w:val="24"/>
          <w:szCs w:val="24"/>
        </w:rPr>
        <w:t xml:space="preserve">В связи с нарушением Администрацией процедур, связанных с формированием муниципального задания, объема предоставляемой субсидии, с расчетом нормативов затрат и </w:t>
      </w:r>
      <w:r w:rsidRPr="000966DA">
        <w:rPr>
          <w:rFonts w:ascii="Times New Roman" w:hAnsi="Times New Roman" w:cs="Times New Roman"/>
          <w:sz w:val="24"/>
          <w:szCs w:val="24"/>
        </w:rPr>
        <w:t>контролем за выполнением муниципального задания</w:t>
      </w:r>
      <w:r w:rsidRPr="000966DA">
        <w:rPr>
          <w:rFonts w:ascii="Times New Roman" w:eastAsia="Calibri" w:hAnsi="Times New Roman" w:cs="Times New Roman"/>
          <w:sz w:val="24"/>
          <w:szCs w:val="24"/>
        </w:rPr>
        <w:t>, следует, что соответствии со статьей 34 Б</w:t>
      </w:r>
      <w:r w:rsidR="000845CD">
        <w:rPr>
          <w:rFonts w:ascii="Times New Roman" w:eastAsia="Calibri" w:hAnsi="Times New Roman" w:cs="Times New Roman"/>
          <w:sz w:val="24"/>
          <w:szCs w:val="24"/>
        </w:rPr>
        <w:t>юджетного кодекса</w:t>
      </w:r>
      <w:r w:rsidRPr="000966DA">
        <w:rPr>
          <w:rFonts w:ascii="Times New Roman" w:eastAsia="Calibri" w:hAnsi="Times New Roman" w:cs="Times New Roman"/>
          <w:sz w:val="24"/>
          <w:szCs w:val="24"/>
        </w:rPr>
        <w:t xml:space="preserve"> РФ средства местного бюджета в сумме </w:t>
      </w:r>
      <w:r w:rsidRPr="00970BE4">
        <w:rPr>
          <w:rFonts w:ascii="Times New Roman" w:eastAsia="Calibri" w:hAnsi="Times New Roman" w:cs="Times New Roman"/>
          <w:b/>
          <w:sz w:val="24"/>
          <w:szCs w:val="24"/>
        </w:rPr>
        <w:t>39 524,11</w:t>
      </w:r>
      <w:r w:rsidRPr="000966DA">
        <w:rPr>
          <w:rFonts w:ascii="Times New Roman" w:eastAsia="Calibri" w:hAnsi="Times New Roman" w:cs="Times New Roman"/>
          <w:sz w:val="24"/>
          <w:szCs w:val="24"/>
        </w:rPr>
        <w:t xml:space="preserve"> руб</w:t>
      </w:r>
      <w:r w:rsidR="00970BE4">
        <w:rPr>
          <w:rFonts w:ascii="Times New Roman" w:eastAsia="Calibri" w:hAnsi="Times New Roman" w:cs="Times New Roman"/>
          <w:sz w:val="24"/>
          <w:szCs w:val="24"/>
        </w:rPr>
        <w:t>лей</w:t>
      </w:r>
      <w:r w:rsidRPr="000966DA">
        <w:rPr>
          <w:rFonts w:ascii="Times New Roman" w:eastAsia="Calibri" w:hAnsi="Times New Roman" w:cs="Times New Roman"/>
          <w:sz w:val="24"/>
          <w:szCs w:val="24"/>
        </w:rPr>
        <w:t xml:space="preserve"> использованы Администрацией неэффективно</w:t>
      </w:r>
      <w:r w:rsidR="003718C2">
        <w:rPr>
          <w:rFonts w:ascii="Times New Roman" w:eastAsia="Calibri" w:hAnsi="Times New Roman" w:cs="Times New Roman"/>
          <w:sz w:val="24"/>
          <w:szCs w:val="24"/>
        </w:rPr>
        <w:t xml:space="preserve"> (п.1.2.47)</w:t>
      </w:r>
      <w:r w:rsidRPr="000966DA">
        <w:rPr>
          <w:rFonts w:ascii="Times New Roman" w:eastAsia="Calibri" w:hAnsi="Times New Roman" w:cs="Times New Roman"/>
          <w:sz w:val="24"/>
          <w:szCs w:val="24"/>
        </w:rPr>
        <w:t>.</w:t>
      </w:r>
    </w:p>
    <w:p w:rsidR="000845CD" w:rsidRPr="008777EA" w:rsidRDefault="000845CD" w:rsidP="000845CD">
      <w:pPr>
        <w:pStyle w:val="a3"/>
        <w:numPr>
          <w:ilvl w:val="0"/>
          <w:numId w:val="6"/>
        </w:numPr>
        <w:autoSpaceDE w:val="0"/>
        <w:autoSpaceDN w:val="0"/>
        <w:adjustRightInd w:val="0"/>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Пункты 2.1.1 и 2.3.1 </w:t>
      </w:r>
      <w:r w:rsidRPr="008777EA">
        <w:rPr>
          <w:rFonts w:ascii="Times New Roman" w:hAnsi="Times New Roman" w:cs="Times New Roman"/>
          <w:sz w:val="24"/>
          <w:szCs w:val="24"/>
        </w:rPr>
        <w:t>Соглашени</w:t>
      </w:r>
      <w:r>
        <w:rPr>
          <w:rFonts w:ascii="Times New Roman" w:hAnsi="Times New Roman" w:cs="Times New Roman"/>
          <w:sz w:val="24"/>
          <w:szCs w:val="24"/>
        </w:rPr>
        <w:t>я</w:t>
      </w:r>
      <w:r w:rsidRPr="008777EA">
        <w:rPr>
          <w:rFonts w:ascii="Times New Roman" w:hAnsi="Times New Roman" w:cs="Times New Roman"/>
          <w:sz w:val="24"/>
          <w:szCs w:val="24"/>
        </w:rPr>
        <w:t xml:space="preserve"> </w:t>
      </w:r>
      <w:r>
        <w:rPr>
          <w:rFonts w:ascii="Times New Roman" w:hAnsi="Times New Roman" w:cs="Times New Roman"/>
          <w:sz w:val="24"/>
          <w:szCs w:val="24"/>
        </w:rPr>
        <w:t>о порядке и условиях предоставления субсидии</w:t>
      </w:r>
      <w:r w:rsidRPr="008777EA">
        <w:rPr>
          <w:rFonts w:ascii="Times New Roman" w:hAnsi="Times New Roman" w:cs="Times New Roman"/>
          <w:sz w:val="24"/>
          <w:szCs w:val="24"/>
        </w:rPr>
        <w:t xml:space="preserve"> содержатся положения, которые не соответствуют правовым нормам</w:t>
      </w:r>
      <w:r w:rsidR="003718C2">
        <w:rPr>
          <w:rFonts w:ascii="Times New Roman" w:hAnsi="Times New Roman" w:cs="Times New Roman"/>
          <w:sz w:val="24"/>
          <w:szCs w:val="24"/>
        </w:rPr>
        <w:t xml:space="preserve"> </w:t>
      </w:r>
      <w:r w:rsidR="003718C2">
        <w:rPr>
          <w:rFonts w:ascii="Times New Roman" w:eastAsia="Calibri" w:hAnsi="Times New Roman" w:cs="Times New Roman"/>
          <w:sz w:val="24"/>
          <w:szCs w:val="24"/>
        </w:rPr>
        <w:t>(п.1.2.47)</w:t>
      </w:r>
      <w:r w:rsidR="003718C2" w:rsidRPr="000966DA">
        <w:rPr>
          <w:rFonts w:ascii="Times New Roman" w:eastAsia="Calibri" w:hAnsi="Times New Roman" w:cs="Times New Roman"/>
          <w:sz w:val="24"/>
          <w:szCs w:val="24"/>
        </w:rPr>
        <w:t>.</w:t>
      </w:r>
      <w:r w:rsidRPr="008777EA">
        <w:rPr>
          <w:rFonts w:ascii="Times New Roman" w:hAnsi="Times New Roman" w:cs="Times New Roman"/>
          <w:sz w:val="24"/>
          <w:szCs w:val="24"/>
        </w:rPr>
        <w:t xml:space="preserve"> </w:t>
      </w:r>
    </w:p>
    <w:p w:rsidR="000845CD" w:rsidRPr="000845CD" w:rsidRDefault="000845CD" w:rsidP="000845CD">
      <w:pPr>
        <w:pStyle w:val="a3"/>
        <w:widowControl w:val="0"/>
        <w:numPr>
          <w:ilvl w:val="0"/>
          <w:numId w:val="6"/>
        </w:numPr>
        <w:shd w:val="clear" w:color="auto" w:fill="FFFFFF"/>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0845CD">
        <w:rPr>
          <w:rFonts w:ascii="Times New Roman" w:eastAsia="Calibri" w:hAnsi="Times New Roman" w:cs="Times New Roman"/>
          <w:sz w:val="24"/>
          <w:szCs w:val="24"/>
          <w:lang w:eastAsia="ru-RU"/>
        </w:rPr>
        <w:t>В преамбуле постановления от 03.10.2017 № 76 содержатся недостоверные данные по нормативным документам</w:t>
      </w:r>
      <w:r w:rsidR="003718C2">
        <w:rPr>
          <w:rFonts w:ascii="Times New Roman" w:eastAsia="Calibri" w:hAnsi="Times New Roman" w:cs="Times New Roman"/>
          <w:sz w:val="24"/>
          <w:szCs w:val="24"/>
          <w:lang w:eastAsia="ru-RU"/>
        </w:rPr>
        <w:t xml:space="preserve"> (п.7)</w:t>
      </w:r>
      <w:r w:rsidRPr="000845CD">
        <w:rPr>
          <w:rFonts w:ascii="Times New Roman" w:eastAsia="Calibri" w:hAnsi="Times New Roman" w:cs="Times New Roman"/>
          <w:sz w:val="24"/>
          <w:szCs w:val="24"/>
          <w:lang w:eastAsia="ru-RU"/>
        </w:rPr>
        <w:t>.</w:t>
      </w:r>
    </w:p>
    <w:p w:rsidR="000845CD" w:rsidRDefault="000845CD" w:rsidP="000845CD">
      <w:pPr>
        <w:pStyle w:val="a3"/>
        <w:widowControl w:val="0"/>
        <w:numPr>
          <w:ilvl w:val="0"/>
          <w:numId w:val="6"/>
        </w:numPr>
        <w:shd w:val="clear" w:color="auto" w:fill="FFFFFF"/>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0845CD">
        <w:rPr>
          <w:rFonts w:ascii="Times New Roman" w:eastAsia="Calibri" w:hAnsi="Times New Roman" w:cs="Times New Roman"/>
          <w:sz w:val="24"/>
          <w:szCs w:val="24"/>
          <w:lang w:eastAsia="ru-RU"/>
        </w:rPr>
        <w:t xml:space="preserve">В преамбуле постановления администрации </w:t>
      </w:r>
      <w:proofErr w:type="spellStart"/>
      <w:r w:rsidRPr="000845CD">
        <w:rPr>
          <w:rFonts w:ascii="Times New Roman" w:eastAsia="Calibri" w:hAnsi="Times New Roman" w:cs="Times New Roman"/>
          <w:sz w:val="24"/>
          <w:szCs w:val="24"/>
          <w:lang w:eastAsia="ru-RU"/>
        </w:rPr>
        <w:t>с.п</w:t>
      </w:r>
      <w:proofErr w:type="spellEnd"/>
      <w:r w:rsidRPr="000845CD">
        <w:rPr>
          <w:rFonts w:ascii="Times New Roman" w:eastAsia="Calibri" w:hAnsi="Times New Roman" w:cs="Times New Roman"/>
          <w:sz w:val="24"/>
          <w:szCs w:val="24"/>
          <w:lang w:eastAsia="ru-RU"/>
        </w:rPr>
        <w:t>. Зареченск от 25.01.2018 № 5 имеются ссылки на устаревшие нормативные документы</w:t>
      </w:r>
      <w:r w:rsidR="003718C2">
        <w:rPr>
          <w:rFonts w:ascii="Times New Roman" w:eastAsia="Calibri" w:hAnsi="Times New Roman" w:cs="Times New Roman"/>
          <w:sz w:val="24"/>
          <w:szCs w:val="24"/>
          <w:lang w:eastAsia="ru-RU"/>
        </w:rPr>
        <w:t xml:space="preserve"> (п.7)</w:t>
      </w:r>
      <w:r w:rsidRPr="000845CD">
        <w:rPr>
          <w:rFonts w:ascii="Times New Roman" w:eastAsia="Calibri" w:hAnsi="Times New Roman" w:cs="Times New Roman"/>
          <w:sz w:val="24"/>
          <w:szCs w:val="24"/>
          <w:lang w:eastAsia="ru-RU"/>
        </w:rPr>
        <w:t>.</w:t>
      </w:r>
    </w:p>
    <w:p w:rsidR="00970BE4" w:rsidRPr="003F5B08" w:rsidRDefault="00970BE4" w:rsidP="00970BE4">
      <w:pPr>
        <w:widowControl w:val="0"/>
        <w:shd w:val="clear" w:color="auto" w:fill="FFFFFF"/>
        <w:autoSpaceDE w:val="0"/>
        <w:autoSpaceDN w:val="0"/>
        <w:adjustRightInd w:val="0"/>
        <w:spacing w:after="0" w:line="240" w:lineRule="auto"/>
        <w:rPr>
          <w:rFonts w:ascii="Times New Roman" w:eastAsia="Calibri" w:hAnsi="Times New Roman" w:cs="Times New Roman"/>
          <w:sz w:val="16"/>
          <w:szCs w:val="16"/>
          <w:lang w:eastAsia="ru-RU"/>
        </w:rPr>
      </w:pPr>
    </w:p>
    <w:p w:rsidR="0084133E" w:rsidRPr="003142C7" w:rsidRDefault="003142C7" w:rsidP="0084133E">
      <w:pPr>
        <w:pStyle w:val="a3"/>
        <w:widowControl w:val="0"/>
        <w:numPr>
          <w:ilvl w:val="0"/>
          <w:numId w:val="4"/>
        </w:num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r w:rsidRPr="003142C7">
        <w:rPr>
          <w:rFonts w:ascii="Times New Roman" w:eastAsia="Calibri" w:hAnsi="Times New Roman" w:cs="Times New Roman"/>
          <w:b/>
          <w:sz w:val="24"/>
          <w:szCs w:val="24"/>
          <w:lang w:eastAsia="ru-RU"/>
        </w:rPr>
        <w:t>с</w:t>
      </w:r>
      <w:r w:rsidR="0084133E" w:rsidRPr="003142C7">
        <w:rPr>
          <w:rFonts w:ascii="Times New Roman" w:eastAsia="Calibri" w:hAnsi="Times New Roman" w:cs="Times New Roman"/>
          <w:b/>
          <w:sz w:val="24"/>
          <w:szCs w:val="24"/>
          <w:lang w:eastAsia="ru-RU"/>
        </w:rPr>
        <w:t xml:space="preserve">о стороны </w:t>
      </w:r>
      <w:r w:rsidR="0084133E" w:rsidRPr="003142C7">
        <w:rPr>
          <w:rFonts w:ascii="Times New Roman" w:hAnsi="Times New Roman" w:cs="Times New Roman"/>
          <w:b/>
          <w:sz w:val="24"/>
          <w:szCs w:val="24"/>
        </w:rPr>
        <w:t>МБУ КДЦ «Космос»:</w:t>
      </w:r>
    </w:p>
    <w:p w:rsidR="0084133E" w:rsidRDefault="0084133E" w:rsidP="0084133E">
      <w:pPr>
        <w:pStyle w:val="a3"/>
        <w:numPr>
          <w:ilvl w:val="0"/>
          <w:numId w:val="12"/>
        </w:numPr>
        <w:autoSpaceDE w:val="0"/>
        <w:autoSpaceDN w:val="0"/>
        <w:adjustRightInd w:val="0"/>
        <w:spacing w:after="0" w:line="240" w:lineRule="auto"/>
        <w:ind w:left="0" w:right="-1" w:firstLine="284"/>
        <w:rPr>
          <w:rFonts w:ascii="Times New Roman" w:eastAsia="Calibri" w:hAnsi="Times New Roman" w:cs="Times New Roman"/>
          <w:sz w:val="24"/>
          <w:szCs w:val="24"/>
          <w:lang w:eastAsia="ru-RU"/>
        </w:rPr>
      </w:pPr>
      <w:proofErr w:type="gramStart"/>
      <w:r w:rsidRPr="0084133E">
        <w:rPr>
          <w:rFonts w:ascii="Times New Roman" w:eastAsia="Calibri" w:hAnsi="Times New Roman" w:cs="Times New Roman"/>
          <w:sz w:val="24"/>
          <w:szCs w:val="24"/>
          <w:lang w:eastAsia="ru-RU"/>
        </w:rPr>
        <w:t xml:space="preserve">В нарушение пунктов 3.2 и 3.3 статьи 32 Федерального закона от 12.01.1996 № 7-ФЗ «О некоммерческих организациях», пунктов 6, 7 и 15.1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21.07.2011 № 86н, Учреждение не обеспечивает открытость и </w:t>
      </w:r>
      <w:r w:rsidRPr="0084133E">
        <w:rPr>
          <w:rFonts w:ascii="Times New Roman" w:eastAsia="Calibri" w:hAnsi="Times New Roman" w:cs="Times New Roman"/>
          <w:sz w:val="24"/>
          <w:szCs w:val="24"/>
          <w:lang w:eastAsia="ru-RU"/>
        </w:rPr>
        <w:lastRenderedPageBreak/>
        <w:t>доступность документов о своей деятельности и не размещает полную</w:t>
      </w:r>
      <w:proofErr w:type="gramEnd"/>
      <w:r w:rsidRPr="0084133E">
        <w:rPr>
          <w:rFonts w:ascii="Times New Roman" w:eastAsia="Calibri" w:hAnsi="Times New Roman" w:cs="Times New Roman"/>
          <w:sz w:val="24"/>
          <w:szCs w:val="24"/>
          <w:lang w:eastAsia="ru-RU"/>
        </w:rPr>
        <w:t xml:space="preserve"> информацию о муниципальных заданиях и отчеты об их исполнении </w:t>
      </w:r>
      <w:r>
        <w:rPr>
          <w:rFonts w:ascii="Times New Roman" w:eastAsia="Calibri" w:hAnsi="Times New Roman" w:cs="Times New Roman"/>
          <w:sz w:val="24"/>
          <w:szCs w:val="24"/>
          <w:lang w:eastAsia="ru-RU"/>
        </w:rPr>
        <w:t>на официальном сайте bus.gov.ru.</w:t>
      </w:r>
      <w:r w:rsidR="003718C2">
        <w:rPr>
          <w:rFonts w:ascii="Times New Roman" w:eastAsia="Calibri" w:hAnsi="Times New Roman" w:cs="Times New Roman"/>
          <w:sz w:val="24"/>
          <w:szCs w:val="24"/>
          <w:lang w:eastAsia="ru-RU"/>
        </w:rPr>
        <w:t xml:space="preserve"> (п.7).</w:t>
      </w:r>
    </w:p>
    <w:p w:rsidR="00E66CC0" w:rsidRPr="00E66CC0" w:rsidRDefault="00E66CC0" w:rsidP="00E66CC0">
      <w:pPr>
        <w:pStyle w:val="a3"/>
        <w:numPr>
          <w:ilvl w:val="0"/>
          <w:numId w:val="12"/>
        </w:numPr>
        <w:autoSpaceDE w:val="0"/>
        <w:autoSpaceDN w:val="0"/>
        <w:adjustRightInd w:val="0"/>
        <w:spacing w:after="0" w:line="240" w:lineRule="auto"/>
        <w:ind w:left="0" w:firstLine="284"/>
        <w:rPr>
          <w:rFonts w:ascii="Times New Roman" w:hAnsi="Times New Roman" w:cs="Times New Roman"/>
          <w:sz w:val="24"/>
          <w:szCs w:val="24"/>
        </w:rPr>
      </w:pPr>
      <w:proofErr w:type="gramStart"/>
      <w:r w:rsidRPr="00E66CC0">
        <w:rPr>
          <w:rFonts w:ascii="Times New Roman" w:hAnsi="Times New Roman" w:cs="Times New Roman"/>
          <w:sz w:val="24"/>
          <w:szCs w:val="24"/>
        </w:rPr>
        <w:t>В нарушение статьи 2 Федерального закона от 29.12.2006 № 255-ФЗ «Об обязательном социальном страховании на случай временной нетрудоспособности и в связи с материнством»,</w:t>
      </w:r>
      <w:r w:rsidRPr="00E66CC0">
        <w:rPr>
          <w:rFonts w:ascii="Times New Roman" w:hAnsi="Times New Roman" w:cs="Times New Roman"/>
          <w:bCs/>
          <w:sz w:val="24"/>
          <w:szCs w:val="24"/>
        </w:rPr>
        <w:t xml:space="preserve"> пункта 1 статьи 20.1 Федерального закона от 24.07.1998 № 125-ФЗ «Об обязательном социальном страховании от несчастных случаев на производстве и профессиональных заболеваний» Учреждением неправомерно произведено н</w:t>
      </w:r>
      <w:r w:rsidRPr="00E66CC0">
        <w:rPr>
          <w:rFonts w:ascii="Times New Roman" w:hAnsi="Times New Roman" w:cs="Times New Roman"/>
          <w:sz w:val="24"/>
          <w:szCs w:val="24"/>
        </w:rPr>
        <w:t xml:space="preserve">ачисление и перечисление в бюджет страховых взносов в общей сумме </w:t>
      </w:r>
      <w:r w:rsidRPr="00970BE4">
        <w:rPr>
          <w:rFonts w:ascii="Times New Roman" w:hAnsi="Times New Roman" w:cs="Times New Roman"/>
          <w:b/>
          <w:sz w:val="24"/>
          <w:szCs w:val="24"/>
        </w:rPr>
        <w:t>249,42</w:t>
      </w:r>
      <w:r w:rsidRPr="00E66CC0">
        <w:rPr>
          <w:rFonts w:ascii="Times New Roman" w:hAnsi="Times New Roman" w:cs="Times New Roman"/>
          <w:sz w:val="24"/>
          <w:szCs w:val="24"/>
        </w:rPr>
        <w:t xml:space="preserve"> руб</w:t>
      </w:r>
      <w:r w:rsidR="00970BE4">
        <w:rPr>
          <w:rFonts w:ascii="Times New Roman" w:hAnsi="Times New Roman" w:cs="Times New Roman"/>
          <w:sz w:val="24"/>
          <w:szCs w:val="24"/>
        </w:rPr>
        <w:t>лей</w:t>
      </w:r>
      <w:r w:rsidR="003718C2">
        <w:rPr>
          <w:rFonts w:ascii="Times New Roman" w:hAnsi="Times New Roman" w:cs="Times New Roman"/>
          <w:sz w:val="24"/>
          <w:szCs w:val="24"/>
        </w:rPr>
        <w:t xml:space="preserve"> (п. 1.2.48).</w:t>
      </w:r>
      <w:r w:rsidRPr="00E66CC0">
        <w:rPr>
          <w:rFonts w:ascii="Times New Roman" w:hAnsi="Times New Roman" w:cs="Times New Roman"/>
          <w:sz w:val="24"/>
          <w:szCs w:val="24"/>
        </w:rPr>
        <w:t xml:space="preserve"> </w:t>
      </w:r>
      <w:proofErr w:type="gramEnd"/>
    </w:p>
    <w:p w:rsidR="00E66CC0" w:rsidRPr="00E66CC0" w:rsidRDefault="00E66CC0" w:rsidP="00970BE4">
      <w:pPr>
        <w:pStyle w:val="a3"/>
        <w:autoSpaceDE w:val="0"/>
        <w:autoSpaceDN w:val="0"/>
        <w:adjustRightInd w:val="0"/>
        <w:spacing w:after="0" w:line="240" w:lineRule="auto"/>
        <w:ind w:left="0" w:firstLine="708"/>
        <w:rPr>
          <w:rFonts w:ascii="Times New Roman" w:hAnsi="Times New Roman" w:cs="Times New Roman"/>
          <w:sz w:val="24"/>
          <w:szCs w:val="24"/>
        </w:rPr>
      </w:pPr>
      <w:r w:rsidRPr="00E66CC0">
        <w:rPr>
          <w:rFonts w:ascii="Times New Roman" w:hAnsi="Times New Roman" w:cs="Times New Roman"/>
          <w:sz w:val="24"/>
          <w:szCs w:val="24"/>
        </w:rPr>
        <w:t>В соответствии с абзацем 2 пункта 27 Порядка от 28.05.201</w:t>
      </w:r>
      <w:r w:rsidR="007E2FD8">
        <w:rPr>
          <w:rFonts w:ascii="Times New Roman" w:hAnsi="Times New Roman" w:cs="Times New Roman"/>
          <w:sz w:val="24"/>
          <w:szCs w:val="24"/>
        </w:rPr>
        <w:t>8</w:t>
      </w:r>
      <w:r w:rsidRPr="00E66CC0">
        <w:rPr>
          <w:rFonts w:ascii="Times New Roman" w:hAnsi="Times New Roman" w:cs="Times New Roman"/>
          <w:sz w:val="24"/>
          <w:szCs w:val="24"/>
        </w:rPr>
        <w:t xml:space="preserve"> № 27 Субсидия </w:t>
      </w:r>
      <w:r w:rsidR="00970BE4">
        <w:rPr>
          <w:rFonts w:ascii="Times New Roman" w:hAnsi="Times New Roman" w:cs="Times New Roman"/>
          <w:sz w:val="24"/>
          <w:szCs w:val="24"/>
        </w:rPr>
        <w:t>в сумме 249,42 рублей</w:t>
      </w:r>
      <w:r w:rsidRPr="00E66CC0">
        <w:rPr>
          <w:rFonts w:ascii="Times New Roman" w:hAnsi="Times New Roman" w:cs="Times New Roman"/>
          <w:sz w:val="24"/>
          <w:szCs w:val="24"/>
        </w:rPr>
        <w:t xml:space="preserve"> использована не по назначению, и подлежит возврату в местный бюджет.</w:t>
      </w:r>
    </w:p>
    <w:p w:rsidR="00DF3D41" w:rsidRPr="00DE67CA" w:rsidRDefault="007E2FD8" w:rsidP="00DE67CA">
      <w:pPr>
        <w:pStyle w:val="a3"/>
        <w:numPr>
          <w:ilvl w:val="0"/>
          <w:numId w:val="12"/>
        </w:numPr>
        <w:autoSpaceDE w:val="0"/>
        <w:autoSpaceDN w:val="0"/>
        <w:adjustRightInd w:val="0"/>
        <w:spacing w:after="0" w:line="240" w:lineRule="auto"/>
        <w:ind w:left="0" w:firstLine="284"/>
        <w:rPr>
          <w:rFonts w:ascii="Times New Roman" w:hAnsi="Times New Roman" w:cs="Times New Roman"/>
          <w:bCs/>
          <w:sz w:val="24"/>
          <w:szCs w:val="24"/>
        </w:rPr>
      </w:pPr>
      <w:proofErr w:type="gramStart"/>
      <w:r w:rsidRPr="007E2FD8">
        <w:rPr>
          <w:rFonts w:ascii="Times New Roman" w:eastAsia="Calibri" w:hAnsi="Times New Roman" w:cs="Times New Roman"/>
          <w:sz w:val="24"/>
          <w:szCs w:val="24"/>
        </w:rPr>
        <w:t xml:space="preserve">В нарушение пункта 65.1 Инструкции о </w:t>
      </w:r>
      <w:r w:rsidRPr="007E2FD8">
        <w:rPr>
          <w:rFonts w:ascii="Times New Roman" w:hAnsi="Times New Roman" w:cs="Times New Roman"/>
          <w:bCs/>
          <w:sz w:val="24"/>
          <w:szCs w:val="24"/>
        </w:rPr>
        <w:t xml:space="preserve">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в </w:t>
      </w:r>
      <w:r w:rsidRPr="00DE67CA">
        <w:rPr>
          <w:rFonts w:ascii="Times New Roman" w:eastAsia="Calibri" w:hAnsi="Times New Roman" w:cs="Times New Roman"/>
          <w:sz w:val="24"/>
          <w:szCs w:val="24"/>
        </w:rPr>
        <w:t xml:space="preserve">Сведениях о результатах деятельности учреждения по исполнению государственного (муниципального) задания ф. 0503762 (приложение </w:t>
      </w:r>
      <w:r w:rsidR="00DE67CA">
        <w:rPr>
          <w:rFonts w:ascii="Times New Roman" w:eastAsia="Calibri" w:hAnsi="Times New Roman" w:cs="Times New Roman"/>
          <w:sz w:val="24"/>
          <w:szCs w:val="24"/>
        </w:rPr>
        <w:t xml:space="preserve">к </w:t>
      </w:r>
      <w:r w:rsidRPr="00DE67CA">
        <w:rPr>
          <w:rFonts w:ascii="Times New Roman" w:eastAsia="Calibri" w:hAnsi="Times New Roman" w:cs="Times New Roman"/>
          <w:sz w:val="24"/>
          <w:szCs w:val="24"/>
        </w:rPr>
        <w:t xml:space="preserve">Пояснительной записки в составе бухгалтерской отчетности за 2018 </w:t>
      </w:r>
      <w:r w:rsidR="003718C2">
        <w:rPr>
          <w:rFonts w:ascii="Times New Roman" w:eastAsia="Calibri" w:hAnsi="Times New Roman" w:cs="Times New Roman"/>
          <w:sz w:val="24"/>
          <w:szCs w:val="24"/>
        </w:rPr>
        <w:t>год) не заполнены графы 4,6,8,9 (п.2.9).</w:t>
      </w:r>
      <w:proofErr w:type="gramEnd"/>
    </w:p>
    <w:p w:rsidR="007E2FD8" w:rsidRPr="00DE67CA" w:rsidRDefault="007E2FD8" w:rsidP="00DE67CA">
      <w:pPr>
        <w:pStyle w:val="a3"/>
        <w:numPr>
          <w:ilvl w:val="0"/>
          <w:numId w:val="12"/>
        </w:numPr>
        <w:autoSpaceDE w:val="0"/>
        <w:autoSpaceDN w:val="0"/>
        <w:adjustRightInd w:val="0"/>
        <w:spacing w:after="0" w:line="240" w:lineRule="auto"/>
        <w:ind w:left="0" w:right="-1" w:firstLine="284"/>
        <w:rPr>
          <w:rFonts w:ascii="Times New Roman" w:eastAsia="Calibri" w:hAnsi="Times New Roman" w:cs="Times New Roman"/>
          <w:sz w:val="24"/>
          <w:szCs w:val="24"/>
        </w:rPr>
      </w:pPr>
      <w:r w:rsidRPr="00DE67CA">
        <w:rPr>
          <w:rFonts w:ascii="Times New Roman" w:eastAsia="Calibri" w:hAnsi="Times New Roman" w:cs="Times New Roman"/>
          <w:sz w:val="24"/>
          <w:szCs w:val="24"/>
        </w:rPr>
        <w:t xml:space="preserve">В нарушение пункта 29 Порядка </w:t>
      </w:r>
      <w:r w:rsidRPr="00DE67CA">
        <w:rPr>
          <w:rFonts w:ascii="Times New Roman" w:hAnsi="Times New Roman" w:cs="Times New Roman"/>
          <w:sz w:val="24"/>
          <w:szCs w:val="24"/>
        </w:rPr>
        <w:t xml:space="preserve">от 28.05.2018 </w:t>
      </w:r>
      <w:r w:rsidRPr="00DE67CA">
        <w:rPr>
          <w:rFonts w:ascii="Times New Roman" w:eastAsia="Calibri" w:hAnsi="Times New Roman" w:cs="Times New Roman"/>
          <w:sz w:val="24"/>
          <w:szCs w:val="24"/>
        </w:rPr>
        <w:t>№ 27 Отчеты (месячные) о расходовании субсидии на финансовое обеспечение выполнения муниципального задания на оказание муниципальных услуг (выполнение работ) не составлялись</w:t>
      </w:r>
      <w:r w:rsidR="003718C2">
        <w:rPr>
          <w:rFonts w:ascii="Times New Roman" w:eastAsia="Calibri" w:hAnsi="Times New Roman" w:cs="Times New Roman"/>
          <w:sz w:val="24"/>
          <w:szCs w:val="24"/>
        </w:rPr>
        <w:t xml:space="preserve"> (п.1.2.47)</w:t>
      </w:r>
      <w:r w:rsidRPr="00DE67CA">
        <w:rPr>
          <w:rFonts w:ascii="Times New Roman" w:eastAsia="Calibri" w:hAnsi="Times New Roman" w:cs="Times New Roman"/>
          <w:sz w:val="24"/>
          <w:szCs w:val="24"/>
        </w:rPr>
        <w:t xml:space="preserve">. </w:t>
      </w:r>
    </w:p>
    <w:p w:rsidR="00DE67CA" w:rsidRPr="00970BE4" w:rsidRDefault="003142C7" w:rsidP="00DE67CA">
      <w:pPr>
        <w:pStyle w:val="a3"/>
        <w:numPr>
          <w:ilvl w:val="0"/>
          <w:numId w:val="12"/>
        </w:numPr>
        <w:autoSpaceDE w:val="0"/>
        <w:autoSpaceDN w:val="0"/>
        <w:adjustRightInd w:val="0"/>
        <w:spacing w:after="0" w:line="240" w:lineRule="auto"/>
        <w:ind w:left="0" w:firstLine="284"/>
        <w:rPr>
          <w:rFonts w:ascii="Times New Roman" w:hAnsi="Times New Roman" w:cs="Times New Roman"/>
          <w:bCs/>
          <w:sz w:val="24"/>
          <w:szCs w:val="24"/>
        </w:rPr>
      </w:pPr>
      <w:r>
        <w:rPr>
          <w:rFonts w:ascii="Times New Roman" w:eastAsia="Times New Roman" w:hAnsi="Times New Roman" w:cs="Times New Roman"/>
          <w:sz w:val="24"/>
          <w:szCs w:val="24"/>
        </w:rPr>
        <w:t>В</w:t>
      </w:r>
      <w:r w:rsidR="00DE67CA" w:rsidRPr="00DE67CA">
        <w:rPr>
          <w:rFonts w:ascii="Times New Roman" w:eastAsia="Times New Roman" w:hAnsi="Times New Roman" w:cs="Times New Roman"/>
          <w:sz w:val="24"/>
          <w:szCs w:val="24"/>
        </w:rPr>
        <w:t xml:space="preserve"> уставе Учреждения требуется уточнить основной вид деятельности</w:t>
      </w:r>
      <w:r w:rsidR="003718C2">
        <w:rPr>
          <w:rFonts w:ascii="Times New Roman" w:eastAsia="Times New Roman" w:hAnsi="Times New Roman" w:cs="Times New Roman"/>
          <w:sz w:val="24"/>
          <w:szCs w:val="24"/>
        </w:rPr>
        <w:t xml:space="preserve"> (п. 7)</w:t>
      </w:r>
      <w:r w:rsidR="00DE67CA" w:rsidRPr="00DE67CA">
        <w:rPr>
          <w:rFonts w:ascii="Times New Roman" w:eastAsia="Times New Roman" w:hAnsi="Times New Roman" w:cs="Times New Roman"/>
          <w:sz w:val="24"/>
          <w:szCs w:val="24"/>
        </w:rPr>
        <w:t>.</w:t>
      </w:r>
    </w:p>
    <w:p w:rsidR="006E183C" w:rsidRPr="003F5B08" w:rsidRDefault="00970BE4" w:rsidP="00970BE4">
      <w:pPr>
        <w:pStyle w:val="a3"/>
        <w:autoSpaceDE w:val="0"/>
        <w:autoSpaceDN w:val="0"/>
        <w:adjustRightInd w:val="0"/>
        <w:spacing w:after="0" w:line="240" w:lineRule="auto"/>
        <w:ind w:left="284"/>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6E183C" w:rsidRPr="001B27B5" w:rsidRDefault="006E183C" w:rsidP="006E183C">
      <w:pPr>
        <w:tabs>
          <w:tab w:val="left" w:pos="709"/>
        </w:tabs>
        <w:spacing w:after="0" w:line="240" w:lineRule="auto"/>
        <w:ind w:right="-74" w:firstLine="709"/>
        <w:rPr>
          <w:rStyle w:val="a9"/>
          <w:rFonts w:ascii="Times New Roman" w:eastAsia="Calibri" w:hAnsi="Times New Roman" w:cs="Times New Roman"/>
          <w:color w:val="auto"/>
          <w:sz w:val="24"/>
          <w:szCs w:val="24"/>
        </w:rPr>
      </w:pPr>
      <w:r w:rsidRPr="001B27B5">
        <w:rPr>
          <w:rStyle w:val="a9"/>
          <w:rFonts w:ascii="Times New Roman" w:eastAsia="Calibri" w:hAnsi="Times New Roman" w:cs="Times New Roman"/>
          <w:color w:val="auto"/>
          <w:sz w:val="24"/>
          <w:szCs w:val="24"/>
        </w:rPr>
        <w:t xml:space="preserve">Всего по итогам проверки выявлено финансовых нарушений на сумму </w:t>
      </w:r>
      <w:r w:rsidRPr="001B27B5">
        <w:rPr>
          <w:rFonts w:ascii="Times New Roman" w:eastAsia="Times New Roman" w:hAnsi="Times New Roman" w:cs="Times New Roman"/>
          <w:b/>
          <w:sz w:val="24"/>
          <w:szCs w:val="24"/>
        </w:rPr>
        <w:t xml:space="preserve">39 773,53 </w:t>
      </w:r>
      <w:r w:rsidRPr="001B27B5">
        <w:rPr>
          <w:rStyle w:val="a9"/>
          <w:rFonts w:ascii="Times New Roman" w:eastAsia="Calibri" w:hAnsi="Times New Roman" w:cs="Times New Roman"/>
          <w:color w:val="auto"/>
          <w:sz w:val="24"/>
          <w:szCs w:val="24"/>
        </w:rPr>
        <w:t xml:space="preserve">рублей, в </w:t>
      </w:r>
      <w:proofErr w:type="spellStart"/>
      <w:r w:rsidRPr="001B27B5">
        <w:rPr>
          <w:rStyle w:val="a9"/>
          <w:rFonts w:ascii="Times New Roman" w:eastAsia="Calibri" w:hAnsi="Times New Roman" w:cs="Times New Roman"/>
          <w:color w:val="auto"/>
          <w:sz w:val="24"/>
          <w:szCs w:val="24"/>
        </w:rPr>
        <w:t>т.ч</w:t>
      </w:r>
      <w:proofErr w:type="spellEnd"/>
      <w:r w:rsidRPr="001B27B5">
        <w:rPr>
          <w:rStyle w:val="a9"/>
          <w:rFonts w:ascii="Times New Roman" w:eastAsia="Calibri" w:hAnsi="Times New Roman" w:cs="Times New Roman"/>
          <w:color w:val="auto"/>
          <w:sz w:val="24"/>
          <w:szCs w:val="24"/>
        </w:rPr>
        <w:t>.:</w:t>
      </w:r>
    </w:p>
    <w:p w:rsidR="006E183C" w:rsidRPr="001B27B5" w:rsidRDefault="006E183C" w:rsidP="006E183C">
      <w:pPr>
        <w:tabs>
          <w:tab w:val="left" w:pos="709"/>
        </w:tabs>
        <w:spacing w:after="0" w:line="240" w:lineRule="auto"/>
        <w:ind w:right="-74" w:firstLine="709"/>
        <w:jc w:val="right"/>
        <w:rPr>
          <w:rStyle w:val="a9"/>
          <w:rFonts w:ascii="Times New Roman" w:eastAsia="Calibri" w:hAnsi="Times New Roman" w:cs="Times New Roman"/>
          <w:b w:val="0"/>
          <w:color w:val="auto"/>
          <w:sz w:val="16"/>
          <w:szCs w:val="16"/>
        </w:rPr>
      </w:pPr>
      <w:r w:rsidRPr="001B27B5">
        <w:rPr>
          <w:rStyle w:val="a9"/>
          <w:rFonts w:ascii="Times New Roman" w:eastAsia="Calibri" w:hAnsi="Times New Roman" w:cs="Times New Roman"/>
          <w:color w:val="auto"/>
          <w:sz w:val="16"/>
          <w:szCs w:val="16"/>
        </w:rPr>
        <w:t>(в рублях)</w:t>
      </w:r>
    </w:p>
    <w:tbl>
      <w:tblPr>
        <w:tblpPr w:leftFromText="180" w:rightFromText="180" w:bottomFromText="160" w:vertAnchor="text" w:horzAnchor="margin" w:tblpXSpec="center" w:tblpY="60"/>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224"/>
        <w:gridCol w:w="1190"/>
        <w:gridCol w:w="1382"/>
      </w:tblGrid>
      <w:tr w:rsidR="001B27B5" w:rsidRPr="001B27B5" w:rsidTr="003718C2">
        <w:trPr>
          <w:trHeight w:val="185"/>
        </w:trPr>
        <w:tc>
          <w:tcPr>
            <w:tcW w:w="959" w:type="dxa"/>
            <w:tcBorders>
              <w:top w:val="single" w:sz="4" w:space="0" w:color="auto"/>
              <w:left w:val="single" w:sz="4" w:space="0" w:color="auto"/>
              <w:bottom w:val="single" w:sz="4" w:space="0" w:color="auto"/>
              <w:right w:val="single" w:sz="4" w:space="0" w:color="auto"/>
            </w:tcBorders>
            <w:hideMark/>
          </w:tcPr>
          <w:p w:rsidR="001B27B5" w:rsidRPr="001B27B5" w:rsidRDefault="001B27B5" w:rsidP="00481FE7">
            <w:pPr>
              <w:spacing w:after="0" w:line="240" w:lineRule="auto"/>
              <w:ind w:right="-6"/>
              <w:jc w:val="center"/>
              <w:rPr>
                <w:rFonts w:ascii="Times New Roman" w:eastAsia="Times New Roman" w:hAnsi="Times New Roman" w:cs="Times New Roman"/>
                <w:b/>
                <w:bCs/>
                <w:sz w:val="14"/>
                <w:szCs w:val="14"/>
                <w:lang w:eastAsia="ar-SA"/>
              </w:rPr>
            </w:pPr>
            <w:r w:rsidRPr="001B27B5">
              <w:rPr>
                <w:rFonts w:ascii="Times New Roman" w:hAnsi="Times New Roman" w:cs="Times New Roman"/>
                <w:b/>
                <w:bCs/>
                <w:sz w:val="14"/>
                <w:szCs w:val="14"/>
              </w:rPr>
              <w:t xml:space="preserve">Код по </w:t>
            </w:r>
            <w:proofErr w:type="spellStart"/>
            <w:r w:rsidRPr="001B27B5">
              <w:rPr>
                <w:rFonts w:ascii="Times New Roman" w:hAnsi="Times New Roman" w:cs="Times New Roman"/>
                <w:b/>
                <w:bCs/>
                <w:sz w:val="14"/>
                <w:szCs w:val="14"/>
              </w:rPr>
              <w:t>Классифи</w:t>
            </w:r>
            <w:proofErr w:type="spellEnd"/>
            <w:r w:rsidRPr="001B27B5">
              <w:rPr>
                <w:rFonts w:ascii="Times New Roman" w:hAnsi="Times New Roman" w:cs="Times New Roman"/>
                <w:b/>
                <w:bCs/>
                <w:sz w:val="14"/>
                <w:szCs w:val="14"/>
              </w:rPr>
              <w:t>-</w:t>
            </w:r>
          </w:p>
          <w:p w:rsidR="001B27B5" w:rsidRPr="001B27B5" w:rsidRDefault="001B27B5" w:rsidP="00D809F7">
            <w:pPr>
              <w:suppressAutoHyphens/>
              <w:spacing w:after="0" w:line="240" w:lineRule="auto"/>
              <w:ind w:right="-6"/>
              <w:jc w:val="center"/>
              <w:rPr>
                <w:rFonts w:ascii="Times New Roman" w:eastAsia="Times New Roman" w:hAnsi="Times New Roman" w:cs="Times New Roman"/>
                <w:b/>
                <w:sz w:val="18"/>
                <w:szCs w:val="18"/>
                <w:lang w:eastAsia="ar-SA"/>
              </w:rPr>
            </w:pPr>
            <w:proofErr w:type="spellStart"/>
            <w:r w:rsidRPr="001B27B5">
              <w:rPr>
                <w:rFonts w:ascii="Times New Roman" w:hAnsi="Times New Roman" w:cs="Times New Roman"/>
                <w:b/>
                <w:bCs/>
                <w:sz w:val="14"/>
                <w:szCs w:val="14"/>
              </w:rPr>
              <w:t>катору</w:t>
            </w:r>
            <w:proofErr w:type="spellEnd"/>
            <w:r w:rsidRPr="001B27B5">
              <w:rPr>
                <w:rFonts w:ascii="Times New Roman" w:hAnsi="Times New Roman" w:cs="Times New Roman"/>
                <w:b/>
                <w:bCs/>
                <w:sz w:val="14"/>
                <w:szCs w:val="14"/>
              </w:rPr>
              <w:t xml:space="preserve"> </w:t>
            </w:r>
          </w:p>
        </w:tc>
        <w:tc>
          <w:tcPr>
            <w:tcW w:w="6224" w:type="dxa"/>
            <w:tcBorders>
              <w:top w:val="single" w:sz="4" w:space="0" w:color="auto"/>
              <w:left w:val="single" w:sz="4" w:space="0" w:color="auto"/>
              <w:bottom w:val="single" w:sz="4" w:space="0" w:color="auto"/>
              <w:right w:val="single" w:sz="4" w:space="0" w:color="auto"/>
            </w:tcBorders>
            <w:vAlign w:val="center"/>
            <w:hideMark/>
          </w:tcPr>
          <w:p w:rsidR="001B27B5" w:rsidRPr="001B27B5" w:rsidRDefault="001B27B5" w:rsidP="00481FE7">
            <w:pPr>
              <w:suppressAutoHyphens/>
              <w:spacing w:after="0" w:line="240" w:lineRule="auto"/>
              <w:ind w:right="-6"/>
              <w:jc w:val="center"/>
              <w:rPr>
                <w:rFonts w:ascii="Times New Roman" w:eastAsia="Times New Roman" w:hAnsi="Times New Roman" w:cs="Times New Roman"/>
                <w:b/>
                <w:sz w:val="18"/>
                <w:szCs w:val="18"/>
                <w:lang w:eastAsia="ar-SA"/>
              </w:rPr>
            </w:pPr>
            <w:r w:rsidRPr="001B27B5">
              <w:rPr>
                <w:rFonts w:ascii="Times New Roman" w:hAnsi="Times New Roman" w:cs="Times New Roman"/>
                <w:b/>
                <w:sz w:val="18"/>
                <w:szCs w:val="18"/>
              </w:rPr>
              <w:t>Показатель</w:t>
            </w:r>
          </w:p>
        </w:tc>
        <w:tc>
          <w:tcPr>
            <w:tcW w:w="1190" w:type="dxa"/>
            <w:tcBorders>
              <w:top w:val="single" w:sz="4" w:space="0" w:color="auto"/>
              <w:left w:val="single" w:sz="4" w:space="0" w:color="auto"/>
              <w:bottom w:val="single" w:sz="4" w:space="0" w:color="auto"/>
              <w:right w:val="single" w:sz="4" w:space="0" w:color="auto"/>
            </w:tcBorders>
            <w:vAlign w:val="center"/>
            <w:hideMark/>
          </w:tcPr>
          <w:p w:rsidR="001B27B5" w:rsidRPr="001B27B5" w:rsidRDefault="001B27B5" w:rsidP="00481FE7">
            <w:pPr>
              <w:suppressAutoHyphens/>
              <w:spacing w:after="0" w:line="240" w:lineRule="auto"/>
              <w:ind w:right="-6"/>
              <w:jc w:val="center"/>
              <w:rPr>
                <w:rFonts w:ascii="Times New Roman" w:eastAsia="Times New Roman" w:hAnsi="Times New Roman" w:cs="Times New Roman"/>
                <w:b/>
                <w:sz w:val="16"/>
                <w:szCs w:val="16"/>
                <w:lang w:eastAsia="ar-SA"/>
              </w:rPr>
            </w:pPr>
            <w:proofErr w:type="spellStart"/>
            <w:r w:rsidRPr="001B27B5">
              <w:rPr>
                <w:rFonts w:ascii="Times New Roman" w:hAnsi="Times New Roman" w:cs="Times New Roman"/>
                <w:b/>
                <w:sz w:val="16"/>
                <w:szCs w:val="16"/>
              </w:rPr>
              <w:t>Ед</w:t>
            </w:r>
            <w:proofErr w:type="gramStart"/>
            <w:r w:rsidRPr="001B27B5">
              <w:rPr>
                <w:rFonts w:ascii="Times New Roman" w:hAnsi="Times New Roman" w:cs="Times New Roman"/>
                <w:b/>
                <w:sz w:val="16"/>
                <w:szCs w:val="16"/>
              </w:rPr>
              <w:t>.и</w:t>
            </w:r>
            <w:proofErr w:type="gramEnd"/>
            <w:r w:rsidRPr="001B27B5">
              <w:rPr>
                <w:rFonts w:ascii="Times New Roman" w:hAnsi="Times New Roman" w:cs="Times New Roman"/>
                <w:b/>
                <w:sz w:val="16"/>
                <w:szCs w:val="16"/>
              </w:rPr>
              <w:t>зм</w:t>
            </w:r>
            <w:proofErr w:type="spellEnd"/>
            <w:r w:rsidRPr="001B27B5">
              <w:rPr>
                <w:rFonts w:ascii="Times New Roman" w:hAnsi="Times New Roman" w:cs="Times New Roman"/>
                <w:b/>
                <w:sz w:val="16"/>
                <w:szCs w:val="16"/>
              </w:rPr>
              <w:t>.</w:t>
            </w:r>
          </w:p>
        </w:tc>
        <w:tc>
          <w:tcPr>
            <w:tcW w:w="1382" w:type="dxa"/>
            <w:tcBorders>
              <w:top w:val="single" w:sz="4" w:space="0" w:color="auto"/>
              <w:left w:val="single" w:sz="4" w:space="0" w:color="auto"/>
              <w:bottom w:val="single" w:sz="4" w:space="0" w:color="auto"/>
              <w:right w:val="single" w:sz="4" w:space="0" w:color="auto"/>
            </w:tcBorders>
            <w:vAlign w:val="center"/>
            <w:hideMark/>
          </w:tcPr>
          <w:p w:rsidR="001B27B5" w:rsidRPr="001B27B5" w:rsidRDefault="001B27B5" w:rsidP="00481FE7">
            <w:pPr>
              <w:suppressAutoHyphens/>
              <w:spacing w:after="0" w:line="240" w:lineRule="auto"/>
              <w:ind w:right="-6"/>
              <w:jc w:val="center"/>
              <w:rPr>
                <w:rFonts w:ascii="Times New Roman" w:eastAsia="Times New Roman" w:hAnsi="Times New Roman" w:cs="Times New Roman"/>
                <w:b/>
                <w:sz w:val="18"/>
                <w:szCs w:val="18"/>
                <w:lang w:eastAsia="ar-SA"/>
              </w:rPr>
            </w:pPr>
            <w:r w:rsidRPr="001B27B5">
              <w:rPr>
                <w:rFonts w:ascii="Times New Roman" w:hAnsi="Times New Roman" w:cs="Times New Roman"/>
                <w:b/>
                <w:sz w:val="18"/>
                <w:szCs w:val="18"/>
              </w:rPr>
              <w:t>2018 г.</w:t>
            </w:r>
          </w:p>
        </w:tc>
      </w:tr>
      <w:tr w:rsidR="001B27B5" w:rsidRPr="001B27B5" w:rsidTr="003718C2">
        <w:trPr>
          <w:trHeight w:val="185"/>
        </w:trPr>
        <w:tc>
          <w:tcPr>
            <w:tcW w:w="959"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bCs/>
                <w:sz w:val="18"/>
                <w:szCs w:val="18"/>
              </w:rPr>
            </w:pPr>
            <w:r w:rsidRPr="001B27B5">
              <w:rPr>
                <w:rFonts w:ascii="Times New Roman" w:hAnsi="Times New Roman" w:cs="Times New Roman"/>
                <w:bCs/>
                <w:sz w:val="18"/>
                <w:szCs w:val="18"/>
              </w:rPr>
              <w:t>1.1.20</w:t>
            </w:r>
          </w:p>
        </w:tc>
        <w:tc>
          <w:tcPr>
            <w:tcW w:w="6224"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pacing w:after="0" w:line="240" w:lineRule="auto"/>
              <w:rPr>
                <w:rFonts w:ascii="Times New Roman" w:eastAsia="Times New Roman" w:hAnsi="Times New Roman" w:cs="Times New Roman"/>
                <w:sz w:val="18"/>
                <w:szCs w:val="18"/>
                <w:lang w:eastAsia="ru-RU"/>
              </w:rPr>
            </w:pPr>
            <w:r w:rsidRPr="001B27B5">
              <w:rPr>
                <w:rFonts w:ascii="TimesNewRoman" w:eastAsia="Times New Roman" w:hAnsi="TimesNewRoman" w:cs="Times New Roman"/>
                <w:sz w:val="18"/>
                <w:szCs w:val="18"/>
                <w:lang w:eastAsia="ru-RU"/>
              </w:rPr>
              <w:t>Нарушение порядка разработки федеральных целевых программ, региональных целевых программ и муниципальных целевых программ</w:t>
            </w:r>
          </w:p>
        </w:tc>
        <w:tc>
          <w:tcPr>
            <w:tcW w:w="1190"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к-во / руб.</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2/ -</w:t>
            </w:r>
          </w:p>
        </w:tc>
      </w:tr>
      <w:tr w:rsidR="001B27B5" w:rsidRPr="001B27B5" w:rsidTr="003718C2">
        <w:trPr>
          <w:trHeight w:val="185"/>
        </w:trPr>
        <w:tc>
          <w:tcPr>
            <w:tcW w:w="959"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bCs/>
                <w:sz w:val="18"/>
                <w:szCs w:val="18"/>
              </w:rPr>
            </w:pPr>
            <w:r w:rsidRPr="001B27B5">
              <w:rPr>
                <w:rFonts w:ascii="Times New Roman" w:hAnsi="Times New Roman" w:cs="Times New Roman"/>
                <w:bCs/>
                <w:sz w:val="18"/>
                <w:szCs w:val="18"/>
              </w:rPr>
              <w:t>1.2.47</w:t>
            </w:r>
          </w:p>
        </w:tc>
        <w:tc>
          <w:tcPr>
            <w:tcW w:w="6224"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rPr>
                <w:rFonts w:ascii="Times New Roman" w:hAnsi="Times New Roman" w:cs="Times New Roman"/>
                <w:sz w:val="18"/>
                <w:szCs w:val="18"/>
              </w:rPr>
            </w:pPr>
            <w:r w:rsidRPr="001B27B5">
              <w:rPr>
                <w:rFonts w:ascii="Times New Roman" w:hAnsi="Times New Roman" w:cs="Times New Roman"/>
                <w:sz w:val="18"/>
                <w:szCs w:val="18"/>
              </w:rPr>
              <w:t>Нарушение порядка формирования и финансового обеспечения муниципального задания</w:t>
            </w:r>
          </w:p>
        </w:tc>
        <w:tc>
          <w:tcPr>
            <w:tcW w:w="1190"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к-во / руб.</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9/39 524,11</w:t>
            </w:r>
          </w:p>
        </w:tc>
      </w:tr>
      <w:tr w:rsidR="001B27B5" w:rsidRPr="001B27B5" w:rsidTr="003718C2">
        <w:trPr>
          <w:trHeight w:val="185"/>
        </w:trPr>
        <w:tc>
          <w:tcPr>
            <w:tcW w:w="959"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bCs/>
                <w:sz w:val="18"/>
                <w:szCs w:val="18"/>
              </w:rPr>
            </w:pPr>
            <w:r w:rsidRPr="001B27B5">
              <w:rPr>
                <w:rFonts w:ascii="Times New Roman" w:hAnsi="Times New Roman" w:cs="Times New Roman"/>
                <w:bCs/>
                <w:sz w:val="18"/>
                <w:szCs w:val="18"/>
              </w:rPr>
              <w:t>1.2.47</w:t>
            </w:r>
          </w:p>
        </w:tc>
        <w:tc>
          <w:tcPr>
            <w:tcW w:w="6224"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rPr>
                <w:rFonts w:ascii="TimesNewRoman" w:eastAsia="Times New Roman" w:hAnsi="TimesNewRoman" w:cs="Times New Roman"/>
                <w:sz w:val="18"/>
                <w:szCs w:val="18"/>
                <w:lang w:eastAsia="ru-RU"/>
              </w:rPr>
            </w:pPr>
            <w:r w:rsidRPr="001B27B5">
              <w:rPr>
                <w:rFonts w:ascii="TimesNewRoman" w:eastAsia="Times New Roman" w:hAnsi="TimesNewRoman" w:cs="Times New Roman"/>
                <w:sz w:val="18"/>
                <w:szCs w:val="18"/>
                <w:lang w:eastAsia="ru-RU"/>
              </w:rPr>
              <w:t>Расходование субсидии на муниципальное задание на цели связанные с муниципальным заданием</w:t>
            </w:r>
          </w:p>
        </w:tc>
        <w:tc>
          <w:tcPr>
            <w:tcW w:w="1190"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к-во / руб.</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1/249,42</w:t>
            </w:r>
          </w:p>
        </w:tc>
      </w:tr>
      <w:tr w:rsidR="001B27B5" w:rsidRPr="001B27B5" w:rsidTr="003718C2">
        <w:trPr>
          <w:trHeight w:val="185"/>
        </w:trPr>
        <w:tc>
          <w:tcPr>
            <w:tcW w:w="959"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bCs/>
                <w:sz w:val="18"/>
                <w:szCs w:val="18"/>
              </w:rPr>
            </w:pPr>
            <w:r w:rsidRPr="001B27B5">
              <w:rPr>
                <w:rFonts w:ascii="Times New Roman" w:hAnsi="Times New Roman" w:cs="Times New Roman"/>
                <w:bCs/>
                <w:sz w:val="18"/>
                <w:szCs w:val="18"/>
              </w:rPr>
              <w:t>2.9</w:t>
            </w:r>
          </w:p>
        </w:tc>
        <w:tc>
          <w:tcPr>
            <w:tcW w:w="6224"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rPr>
                <w:rFonts w:ascii="TimesNewRoman" w:eastAsia="Times New Roman" w:hAnsi="TimesNewRoman" w:cs="Times New Roman"/>
                <w:sz w:val="18"/>
                <w:szCs w:val="18"/>
                <w:lang w:eastAsia="ru-RU"/>
              </w:rPr>
            </w:pPr>
            <w:r w:rsidRPr="001B27B5">
              <w:rPr>
                <w:rFonts w:ascii="TimesNewRoman" w:eastAsia="Times New Roman" w:hAnsi="TimesNewRoman" w:cs="Times New Roman"/>
                <w:sz w:val="18"/>
                <w:szCs w:val="18"/>
                <w:lang w:eastAsia="ru-RU"/>
              </w:rPr>
              <w:t>Нарушение общих требований к бухгалтерской (финансовой) отчетности</w:t>
            </w:r>
          </w:p>
        </w:tc>
        <w:tc>
          <w:tcPr>
            <w:tcW w:w="1190"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к-во / руб.</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1/-</w:t>
            </w:r>
          </w:p>
        </w:tc>
      </w:tr>
      <w:tr w:rsidR="001B27B5" w:rsidRPr="001B27B5" w:rsidTr="003718C2">
        <w:trPr>
          <w:trHeight w:val="185"/>
        </w:trPr>
        <w:tc>
          <w:tcPr>
            <w:tcW w:w="959"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bCs/>
                <w:sz w:val="18"/>
                <w:szCs w:val="18"/>
              </w:rPr>
            </w:pPr>
            <w:r w:rsidRPr="001B27B5">
              <w:rPr>
                <w:rFonts w:ascii="Times New Roman" w:hAnsi="Times New Roman" w:cs="Times New Roman"/>
                <w:bCs/>
                <w:sz w:val="18"/>
                <w:szCs w:val="18"/>
              </w:rPr>
              <w:t>3.12</w:t>
            </w:r>
          </w:p>
        </w:tc>
        <w:tc>
          <w:tcPr>
            <w:tcW w:w="6224"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rPr>
                <w:rFonts w:ascii="Times New Roman" w:hAnsi="Times New Roman" w:cs="Times New Roman"/>
                <w:sz w:val="18"/>
                <w:szCs w:val="18"/>
              </w:rPr>
            </w:pPr>
            <w:r w:rsidRPr="001B27B5">
              <w:rPr>
                <w:rFonts w:ascii="Times New Roman" w:hAnsi="Times New Roman" w:cs="Times New Roman"/>
                <w:sz w:val="18"/>
                <w:szCs w:val="18"/>
              </w:rPr>
              <w:t xml:space="preserve">Нарушение порядка распоряжения имуществом бюджетного учреждения </w:t>
            </w:r>
          </w:p>
        </w:tc>
        <w:tc>
          <w:tcPr>
            <w:tcW w:w="1190"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к-во / руб.</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eastAsia="Times New Roman" w:hAnsi="Times New Roman" w:cs="Times New Roman"/>
                <w:sz w:val="18"/>
                <w:szCs w:val="18"/>
                <w:lang w:eastAsia="ar-SA"/>
              </w:rPr>
            </w:pPr>
            <w:r w:rsidRPr="001B27B5">
              <w:rPr>
                <w:rFonts w:ascii="Times New Roman" w:hAnsi="Times New Roman" w:cs="Times New Roman"/>
                <w:sz w:val="18"/>
                <w:szCs w:val="18"/>
              </w:rPr>
              <w:t>1/ -</w:t>
            </w:r>
          </w:p>
        </w:tc>
      </w:tr>
      <w:tr w:rsidR="001B27B5" w:rsidRPr="001B27B5" w:rsidTr="003718C2">
        <w:trPr>
          <w:trHeight w:val="61"/>
        </w:trPr>
        <w:tc>
          <w:tcPr>
            <w:tcW w:w="959"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eastAsia="Times New Roman" w:hAnsi="Times New Roman" w:cs="Times New Roman"/>
                <w:bCs/>
                <w:sz w:val="18"/>
                <w:szCs w:val="18"/>
                <w:lang w:eastAsia="ar-SA"/>
              </w:rPr>
            </w:pPr>
            <w:r w:rsidRPr="001B27B5">
              <w:rPr>
                <w:rFonts w:ascii="Times New Roman" w:hAnsi="Times New Roman" w:cs="Times New Roman"/>
                <w:bCs/>
                <w:sz w:val="18"/>
                <w:szCs w:val="18"/>
              </w:rPr>
              <w:t>3.14</w:t>
            </w:r>
          </w:p>
        </w:tc>
        <w:tc>
          <w:tcPr>
            <w:tcW w:w="6224"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rPr>
                <w:rFonts w:ascii="Times New Roman" w:eastAsia="Times New Roman" w:hAnsi="Times New Roman" w:cs="Times New Roman"/>
                <w:sz w:val="18"/>
                <w:szCs w:val="18"/>
                <w:lang w:eastAsia="ar-SA"/>
              </w:rPr>
            </w:pPr>
            <w:r w:rsidRPr="001B27B5">
              <w:rPr>
                <w:rFonts w:ascii="TimesNewRoman" w:eastAsia="Times New Roman" w:hAnsi="TimesNewRoman" w:cs="Times New Roman"/>
                <w:sz w:val="18"/>
                <w:szCs w:val="18"/>
                <w:lang w:eastAsia="ru-RU"/>
              </w:rPr>
              <w:t>Ненадлежащее осуществление органами местного самоуправления функций и полномочий учредителя муниципального бюджетного учреждения</w:t>
            </w:r>
          </w:p>
        </w:tc>
        <w:tc>
          <w:tcPr>
            <w:tcW w:w="1190"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eastAsia="Times New Roman" w:hAnsi="Times New Roman" w:cs="Times New Roman"/>
                <w:sz w:val="18"/>
                <w:szCs w:val="18"/>
                <w:lang w:eastAsia="ar-SA"/>
              </w:rPr>
            </w:pPr>
            <w:r w:rsidRPr="001B27B5">
              <w:rPr>
                <w:rFonts w:ascii="Times New Roman" w:hAnsi="Times New Roman" w:cs="Times New Roman"/>
                <w:sz w:val="18"/>
                <w:szCs w:val="18"/>
              </w:rPr>
              <w:t>к-во / руб.</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 xml:space="preserve">1/ - </w:t>
            </w:r>
          </w:p>
        </w:tc>
      </w:tr>
      <w:tr w:rsidR="001B27B5" w:rsidRPr="001B27B5" w:rsidTr="003718C2">
        <w:trPr>
          <w:trHeight w:val="185"/>
        </w:trPr>
        <w:tc>
          <w:tcPr>
            <w:tcW w:w="959"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bCs/>
                <w:sz w:val="18"/>
                <w:szCs w:val="18"/>
              </w:rPr>
            </w:pPr>
            <w:r w:rsidRPr="001B27B5">
              <w:rPr>
                <w:rFonts w:ascii="Times New Roman" w:hAnsi="Times New Roman" w:cs="Times New Roman"/>
                <w:bCs/>
                <w:sz w:val="18"/>
                <w:szCs w:val="18"/>
              </w:rPr>
              <w:t>7</w:t>
            </w:r>
          </w:p>
        </w:tc>
        <w:tc>
          <w:tcPr>
            <w:tcW w:w="6224"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rPr>
                <w:rFonts w:ascii="Times New Roman" w:hAnsi="Times New Roman" w:cs="Times New Roman"/>
                <w:sz w:val="18"/>
                <w:szCs w:val="18"/>
              </w:rPr>
            </w:pPr>
            <w:r w:rsidRPr="001B27B5">
              <w:rPr>
                <w:rFonts w:ascii="Times New Roman" w:hAnsi="Times New Roman" w:cs="Times New Roman"/>
                <w:sz w:val="18"/>
                <w:szCs w:val="18"/>
              </w:rPr>
              <w:t>Иные нарушения</w:t>
            </w:r>
          </w:p>
        </w:tc>
        <w:tc>
          <w:tcPr>
            <w:tcW w:w="1190"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hAnsi="Times New Roman" w:cs="Times New Roman"/>
                <w:sz w:val="18"/>
                <w:szCs w:val="18"/>
              </w:rPr>
            </w:pPr>
            <w:r w:rsidRPr="001B27B5">
              <w:rPr>
                <w:rFonts w:ascii="Times New Roman" w:hAnsi="Times New Roman" w:cs="Times New Roman"/>
                <w:sz w:val="18"/>
                <w:szCs w:val="18"/>
              </w:rPr>
              <w:t>к-во / руб.</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3718C2" w:rsidP="00D809F7">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5</w:t>
            </w:r>
            <w:r w:rsidR="001B27B5" w:rsidRPr="001B27B5">
              <w:rPr>
                <w:rFonts w:ascii="Times New Roman" w:hAnsi="Times New Roman" w:cs="Times New Roman"/>
                <w:sz w:val="18"/>
                <w:szCs w:val="18"/>
              </w:rPr>
              <w:t>/-</w:t>
            </w:r>
          </w:p>
        </w:tc>
      </w:tr>
      <w:tr w:rsidR="001B27B5" w:rsidRPr="001B27B5" w:rsidTr="003718C2">
        <w:trPr>
          <w:trHeight w:val="86"/>
        </w:trPr>
        <w:tc>
          <w:tcPr>
            <w:tcW w:w="7183" w:type="dxa"/>
            <w:gridSpan w:val="2"/>
            <w:tcBorders>
              <w:top w:val="single" w:sz="4" w:space="0" w:color="auto"/>
              <w:left w:val="single" w:sz="4" w:space="0" w:color="auto"/>
              <w:bottom w:val="single" w:sz="4" w:space="0" w:color="auto"/>
              <w:right w:val="single" w:sz="4" w:space="0" w:color="auto"/>
            </w:tcBorders>
            <w:hideMark/>
          </w:tcPr>
          <w:p w:rsidR="001B27B5" w:rsidRPr="001B27B5" w:rsidRDefault="001B27B5" w:rsidP="00D809F7">
            <w:pPr>
              <w:suppressAutoHyphens/>
              <w:spacing w:after="0" w:line="240" w:lineRule="auto"/>
              <w:ind w:right="-6"/>
              <w:jc w:val="right"/>
              <w:rPr>
                <w:rFonts w:ascii="Times New Roman" w:eastAsia="Times New Roman" w:hAnsi="Times New Roman" w:cs="Times New Roman"/>
                <w:b/>
                <w:sz w:val="18"/>
                <w:szCs w:val="18"/>
                <w:lang w:eastAsia="ar-SA"/>
              </w:rPr>
            </w:pPr>
            <w:r w:rsidRPr="001B27B5">
              <w:rPr>
                <w:rFonts w:ascii="Times New Roman" w:hAnsi="Times New Roman" w:cs="Times New Roman"/>
                <w:b/>
                <w:sz w:val="18"/>
                <w:szCs w:val="18"/>
              </w:rPr>
              <w:t>ВСЕГО</w:t>
            </w:r>
          </w:p>
        </w:tc>
        <w:tc>
          <w:tcPr>
            <w:tcW w:w="1190" w:type="dxa"/>
            <w:tcBorders>
              <w:top w:val="single" w:sz="4" w:space="0" w:color="auto"/>
              <w:left w:val="single" w:sz="4" w:space="0" w:color="auto"/>
              <w:bottom w:val="single" w:sz="4" w:space="0" w:color="auto"/>
              <w:right w:val="single" w:sz="4" w:space="0" w:color="auto"/>
            </w:tcBorders>
            <w:vAlign w:val="center"/>
            <w:hideMark/>
          </w:tcPr>
          <w:p w:rsidR="001B27B5" w:rsidRPr="001B27B5" w:rsidRDefault="001B27B5" w:rsidP="00D809F7">
            <w:pPr>
              <w:suppressAutoHyphens/>
              <w:spacing w:after="0" w:line="240" w:lineRule="auto"/>
              <w:ind w:right="-6"/>
              <w:jc w:val="center"/>
              <w:rPr>
                <w:rFonts w:ascii="Times New Roman" w:eastAsia="Times New Roman" w:hAnsi="Times New Roman" w:cs="Times New Roman"/>
                <w:b/>
                <w:sz w:val="18"/>
                <w:szCs w:val="18"/>
                <w:lang w:eastAsia="ar-SA"/>
              </w:rPr>
            </w:pPr>
            <w:r w:rsidRPr="001B27B5">
              <w:rPr>
                <w:rFonts w:ascii="Times New Roman" w:hAnsi="Times New Roman" w:cs="Times New Roman"/>
                <w:b/>
                <w:sz w:val="18"/>
                <w:szCs w:val="18"/>
              </w:rPr>
              <w:t>руб.</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eastAsia="Times New Roman" w:hAnsi="Times New Roman" w:cs="Times New Roman"/>
                <w:b/>
                <w:sz w:val="18"/>
                <w:szCs w:val="18"/>
                <w:lang w:eastAsia="ar-SA"/>
              </w:rPr>
            </w:pPr>
            <w:r w:rsidRPr="001B27B5">
              <w:rPr>
                <w:rFonts w:ascii="Times New Roman" w:hAnsi="Times New Roman" w:cs="Times New Roman"/>
                <w:b/>
                <w:sz w:val="18"/>
                <w:szCs w:val="18"/>
              </w:rPr>
              <w:t>39 773,53</w:t>
            </w:r>
          </w:p>
        </w:tc>
      </w:tr>
      <w:tr w:rsidR="001B27B5" w:rsidRPr="001B27B5" w:rsidTr="003718C2">
        <w:trPr>
          <w:trHeight w:val="96"/>
        </w:trPr>
        <w:tc>
          <w:tcPr>
            <w:tcW w:w="7183" w:type="dxa"/>
            <w:gridSpan w:val="2"/>
            <w:tcBorders>
              <w:top w:val="single" w:sz="4" w:space="0" w:color="auto"/>
              <w:left w:val="single" w:sz="4" w:space="0" w:color="auto"/>
              <w:bottom w:val="single" w:sz="4" w:space="0" w:color="auto"/>
              <w:right w:val="single" w:sz="4" w:space="0" w:color="auto"/>
            </w:tcBorders>
            <w:hideMark/>
          </w:tcPr>
          <w:p w:rsidR="001B27B5" w:rsidRPr="001B27B5" w:rsidRDefault="001B27B5" w:rsidP="00D809F7">
            <w:pPr>
              <w:suppressAutoHyphens/>
              <w:spacing w:after="0" w:line="240" w:lineRule="auto"/>
              <w:ind w:right="-6"/>
              <w:jc w:val="right"/>
              <w:rPr>
                <w:rFonts w:ascii="Times New Roman" w:eastAsia="Times New Roman" w:hAnsi="Times New Roman" w:cs="Times New Roman"/>
                <w:i/>
                <w:sz w:val="18"/>
                <w:szCs w:val="18"/>
                <w:lang w:eastAsia="ar-SA"/>
              </w:rPr>
            </w:pPr>
            <w:r w:rsidRPr="001B27B5">
              <w:rPr>
                <w:rFonts w:ascii="Times New Roman" w:hAnsi="Times New Roman" w:cs="Times New Roman"/>
                <w:i/>
                <w:sz w:val="18"/>
                <w:szCs w:val="18"/>
              </w:rPr>
              <w:t>Объем финансирования (кассовое исполнение)</w:t>
            </w:r>
          </w:p>
        </w:tc>
        <w:tc>
          <w:tcPr>
            <w:tcW w:w="1190" w:type="dxa"/>
            <w:tcBorders>
              <w:top w:val="single" w:sz="4" w:space="0" w:color="auto"/>
              <w:left w:val="single" w:sz="4" w:space="0" w:color="auto"/>
              <w:bottom w:val="single" w:sz="4" w:space="0" w:color="auto"/>
              <w:right w:val="single" w:sz="4" w:space="0" w:color="auto"/>
            </w:tcBorders>
            <w:hideMark/>
          </w:tcPr>
          <w:p w:rsidR="001B27B5" w:rsidRPr="001B27B5" w:rsidRDefault="001B27B5" w:rsidP="00D809F7">
            <w:pPr>
              <w:suppressAutoHyphens/>
              <w:spacing w:after="0" w:line="240" w:lineRule="auto"/>
              <w:ind w:right="-6"/>
              <w:jc w:val="center"/>
              <w:rPr>
                <w:rFonts w:ascii="Times New Roman" w:eastAsia="Times New Roman" w:hAnsi="Times New Roman" w:cs="Times New Roman"/>
                <w:i/>
                <w:sz w:val="18"/>
                <w:szCs w:val="18"/>
                <w:lang w:eastAsia="ar-SA"/>
              </w:rPr>
            </w:pPr>
            <w:r w:rsidRPr="001B27B5">
              <w:rPr>
                <w:rFonts w:ascii="Times New Roman" w:hAnsi="Times New Roman" w:cs="Times New Roman"/>
                <w:i/>
                <w:sz w:val="18"/>
                <w:szCs w:val="18"/>
              </w:rPr>
              <w:t>руб.</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eastAsia="Times New Roman" w:hAnsi="Times New Roman" w:cs="Times New Roman"/>
                <w:i/>
                <w:sz w:val="18"/>
                <w:szCs w:val="18"/>
                <w:lang w:eastAsia="ar-SA"/>
              </w:rPr>
            </w:pPr>
            <w:r w:rsidRPr="001B27B5">
              <w:rPr>
                <w:rFonts w:ascii="Times New Roman" w:hAnsi="Times New Roman" w:cs="Times New Roman"/>
                <w:i/>
                <w:sz w:val="18"/>
                <w:szCs w:val="18"/>
              </w:rPr>
              <w:t xml:space="preserve"> 50 000,00</w:t>
            </w:r>
          </w:p>
        </w:tc>
      </w:tr>
      <w:tr w:rsidR="001B27B5" w:rsidRPr="001B27B5" w:rsidTr="003718C2">
        <w:trPr>
          <w:trHeight w:val="143"/>
        </w:trPr>
        <w:tc>
          <w:tcPr>
            <w:tcW w:w="7183" w:type="dxa"/>
            <w:gridSpan w:val="2"/>
            <w:tcBorders>
              <w:top w:val="single" w:sz="4" w:space="0" w:color="auto"/>
              <w:left w:val="single" w:sz="4" w:space="0" w:color="auto"/>
              <w:bottom w:val="single" w:sz="4" w:space="0" w:color="auto"/>
              <w:right w:val="single" w:sz="4" w:space="0" w:color="auto"/>
            </w:tcBorders>
            <w:vAlign w:val="center"/>
            <w:hideMark/>
          </w:tcPr>
          <w:p w:rsidR="001B27B5" w:rsidRPr="001B27B5" w:rsidRDefault="001B27B5" w:rsidP="00D809F7">
            <w:pPr>
              <w:suppressAutoHyphens/>
              <w:spacing w:after="0" w:line="240" w:lineRule="auto"/>
              <w:ind w:right="-6"/>
              <w:jc w:val="right"/>
              <w:rPr>
                <w:rFonts w:ascii="Times New Roman" w:eastAsia="Times New Roman" w:hAnsi="Times New Roman" w:cs="Times New Roman"/>
                <w:i/>
                <w:sz w:val="18"/>
                <w:szCs w:val="18"/>
                <w:lang w:eastAsia="ar-SA"/>
              </w:rPr>
            </w:pPr>
            <w:r w:rsidRPr="001B27B5">
              <w:rPr>
                <w:rFonts w:ascii="Times New Roman" w:hAnsi="Times New Roman" w:cs="Times New Roman"/>
                <w:i/>
                <w:sz w:val="18"/>
                <w:szCs w:val="18"/>
              </w:rPr>
              <w:t>% суммы нарушений от объема финансирования</w:t>
            </w:r>
          </w:p>
        </w:tc>
        <w:tc>
          <w:tcPr>
            <w:tcW w:w="1190" w:type="dxa"/>
            <w:tcBorders>
              <w:top w:val="single" w:sz="4" w:space="0" w:color="auto"/>
              <w:left w:val="single" w:sz="4" w:space="0" w:color="auto"/>
              <w:bottom w:val="single" w:sz="4" w:space="0" w:color="auto"/>
              <w:right w:val="single" w:sz="4" w:space="0" w:color="auto"/>
            </w:tcBorders>
            <w:vAlign w:val="center"/>
            <w:hideMark/>
          </w:tcPr>
          <w:p w:rsidR="001B27B5" w:rsidRPr="001B27B5" w:rsidRDefault="001B27B5" w:rsidP="00D809F7">
            <w:pPr>
              <w:suppressAutoHyphens/>
              <w:spacing w:after="0" w:line="240" w:lineRule="auto"/>
              <w:ind w:right="-6"/>
              <w:jc w:val="center"/>
              <w:rPr>
                <w:rFonts w:ascii="Times New Roman" w:eastAsia="Times New Roman" w:hAnsi="Times New Roman" w:cs="Times New Roman"/>
                <w:i/>
                <w:sz w:val="18"/>
                <w:szCs w:val="18"/>
                <w:lang w:eastAsia="ar-SA"/>
              </w:rPr>
            </w:pPr>
            <w:r w:rsidRPr="001B27B5">
              <w:rPr>
                <w:rFonts w:ascii="Times New Roman" w:hAnsi="Times New Roman" w:cs="Times New Roman"/>
                <w:i/>
                <w:sz w:val="18"/>
                <w:szCs w:val="18"/>
              </w:rPr>
              <w:t>%</w:t>
            </w:r>
          </w:p>
        </w:tc>
        <w:tc>
          <w:tcPr>
            <w:tcW w:w="1382" w:type="dxa"/>
            <w:tcBorders>
              <w:top w:val="single" w:sz="4" w:space="0" w:color="auto"/>
              <w:left w:val="single" w:sz="4" w:space="0" w:color="auto"/>
              <w:bottom w:val="single" w:sz="4" w:space="0" w:color="auto"/>
              <w:right w:val="single" w:sz="4" w:space="0" w:color="auto"/>
            </w:tcBorders>
            <w:vAlign w:val="center"/>
          </w:tcPr>
          <w:p w:rsidR="001B27B5" w:rsidRPr="001B27B5" w:rsidRDefault="001B27B5" w:rsidP="00D809F7">
            <w:pPr>
              <w:suppressAutoHyphens/>
              <w:spacing w:after="0" w:line="240" w:lineRule="auto"/>
              <w:ind w:right="-6"/>
              <w:jc w:val="center"/>
              <w:rPr>
                <w:rFonts w:ascii="Times New Roman" w:eastAsia="Times New Roman" w:hAnsi="Times New Roman" w:cs="Times New Roman"/>
                <w:i/>
                <w:sz w:val="18"/>
                <w:szCs w:val="18"/>
                <w:lang w:eastAsia="ar-SA"/>
              </w:rPr>
            </w:pPr>
            <w:r w:rsidRPr="001B27B5">
              <w:rPr>
                <w:rFonts w:ascii="Times New Roman" w:hAnsi="Times New Roman" w:cs="Times New Roman"/>
                <w:i/>
                <w:sz w:val="18"/>
                <w:szCs w:val="18"/>
              </w:rPr>
              <w:t>79,5 %</w:t>
            </w:r>
          </w:p>
        </w:tc>
      </w:tr>
    </w:tbl>
    <w:p w:rsidR="00F923E7" w:rsidRPr="002B5E0B" w:rsidRDefault="00F923E7" w:rsidP="00F923E7">
      <w:pPr>
        <w:pStyle w:val="a3"/>
        <w:spacing w:after="0" w:line="240" w:lineRule="auto"/>
        <w:ind w:left="0" w:firstLine="708"/>
        <w:rPr>
          <w:rFonts w:ascii="Times New Roman" w:hAnsi="Times New Roman" w:cs="Times New Roman"/>
          <w:sz w:val="24"/>
          <w:szCs w:val="24"/>
        </w:rPr>
      </w:pPr>
      <w:r w:rsidRPr="007D52A5">
        <w:rPr>
          <w:rFonts w:ascii="Times New Roman" w:hAnsi="Times New Roman" w:cs="Times New Roman"/>
          <w:sz w:val="24"/>
          <w:szCs w:val="24"/>
        </w:rPr>
        <w:t>По результатам проверки:</w:t>
      </w:r>
    </w:p>
    <w:p w:rsidR="00F923E7" w:rsidRPr="002B5E0B" w:rsidRDefault="00F923E7" w:rsidP="00F923E7">
      <w:pPr>
        <w:pStyle w:val="a3"/>
        <w:numPr>
          <w:ilvl w:val="0"/>
          <w:numId w:val="28"/>
        </w:numPr>
        <w:spacing w:after="0" w:line="240" w:lineRule="auto"/>
        <w:ind w:left="0" w:firstLine="426"/>
        <w:rPr>
          <w:rFonts w:ascii="Times New Roman" w:hAnsi="Times New Roman" w:cs="Times New Roman"/>
          <w:sz w:val="24"/>
          <w:szCs w:val="24"/>
        </w:rPr>
      </w:pPr>
      <w:r w:rsidRPr="007D52A5">
        <w:rPr>
          <w:rFonts w:ascii="Times New Roman" w:hAnsi="Times New Roman" w:cs="Times New Roman"/>
          <w:sz w:val="24"/>
          <w:szCs w:val="24"/>
        </w:rPr>
        <w:t>в отношении должностных лиц</w:t>
      </w:r>
      <w:r>
        <w:rPr>
          <w:rFonts w:ascii="Times New Roman" w:hAnsi="Times New Roman" w:cs="Times New Roman"/>
          <w:sz w:val="24"/>
          <w:szCs w:val="24"/>
        </w:rPr>
        <w:t>,</w:t>
      </w:r>
      <w:r w:rsidRPr="007D52A5">
        <w:rPr>
          <w:rFonts w:ascii="Times New Roman" w:hAnsi="Times New Roman" w:cs="Times New Roman"/>
          <w:sz w:val="24"/>
          <w:szCs w:val="24"/>
        </w:rPr>
        <w:t xml:space="preserve"> допустивших </w:t>
      </w:r>
      <w:r w:rsidRPr="00BC0646">
        <w:rPr>
          <w:rFonts w:ascii="Times New Roman" w:eastAsia="Calibri" w:hAnsi="Times New Roman" w:cs="Times New Roman"/>
          <w:sz w:val="24"/>
          <w:szCs w:val="24"/>
        </w:rPr>
        <w:t>н</w:t>
      </w:r>
      <w:r w:rsidRPr="00BC0646">
        <w:rPr>
          <w:rFonts w:ascii="Times New Roman" w:hAnsi="Times New Roman" w:cs="Times New Roman"/>
          <w:sz w:val="24"/>
          <w:szCs w:val="24"/>
        </w:rPr>
        <w:t xml:space="preserve">арушение </w:t>
      </w:r>
      <w:hyperlink r:id="rId15" w:history="1">
        <w:r w:rsidRPr="00BC0646">
          <w:rPr>
            <w:rFonts w:ascii="Times New Roman" w:hAnsi="Times New Roman" w:cs="Times New Roman"/>
            <w:sz w:val="24"/>
            <w:szCs w:val="24"/>
          </w:rPr>
          <w:t>порядка</w:t>
        </w:r>
      </w:hyperlink>
      <w:r w:rsidRPr="00BC0646">
        <w:rPr>
          <w:rFonts w:ascii="Times New Roman" w:hAnsi="Times New Roman" w:cs="Times New Roman"/>
          <w:sz w:val="24"/>
          <w:szCs w:val="24"/>
        </w:rPr>
        <w:t xml:space="preserve"> формирования и (или) финансового обеспечения выполнения </w:t>
      </w:r>
      <w:r>
        <w:rPr>
          <w:rFonts w:ascii="Times New Roman" w:hAnsi="Times New Roman" w:cs="Times New Roman"/>
          <w:sz w:val="24"/>
          <w:szCs w:val="24"/>
        </w:rPr>
        <w:t>муниципального задания,</w:t>
      </w:r>
      <w:r w:rsidRPr="007D52A5">
        <w:rPr>
          <w:rFonts w:ascii="Times New Roman" w:hAnsi="Times New Roman" w:cs="Times New Roman"/>
          <w:sz w:val="24"/>
          <w:szCs w:val="24"/>
        </w:rPr>
        <w:t xml:space="preserve"> </w:t>
      </w:r>
      <w:r>
        <w:rPr>
          <w:rFonts w:ascii="Times New Roman" w:hAnsi="Times New Roman" w:cs="Times New Roman"/>
          <w:sz w:val="24"/>
          <w:szCs w:val="24"/>
        </w:rPr>
        <w:t>возбуждено дело</w:t>
      </w:r>
      <w:r w:rsidRPr="007D52A5">
        <w:rPr>
          <w:rFonts w:ascii="Times New Roman" w:hAnsi="Times New Roman" w:cs="Times New Roman"/>
          <w:sz w:val="24"/>
          <w:szCs w:val="24"/>
        </w:rPr>
        <w:t xml:space="preserve"> об администрат</w:t>
      </w:r>
      <w:r>
        <w:rPr>
          <w:rFonts w:ascii="Times New Roman" w:hAnsi="Times New Roman" w:cs="Times New Roman"/>
          <w:sz w:val="24"/>
          <w:szCs w:val="24"/>
        </w:rPr>
        <w:t>ивном правонарушении по статье</w:t>
      </w:r>
      <w:r w:rsidRPr="007D52A5">
        <w:rPr>
          <w:rFonts w:ascii="Times New Roman" w:hAnsi="Times New Roman" w:cs="Times New Roman"/>
          <w:sz w:val="24"/>
          <w:szCs w:val="24"/>
        </w:rPr>
        <w:t xml:space="preserve"> </w:t>
      </w:r>
      <w:r>
        <w:rPr>
          <w:rFonts w:ascii="Times New Roman" w:hAnsi="Times New Roman" w:cs="Times New Roman"/>
          <w:sz w:val="24"/>
          <w:szCs w:val="24"/>
        </w:rPr>
        <w:t>15.15.15 КоАП РФ.</w:t>
      </w:r>
      <w:r w:rsidRPr="002B5E0B">
        <w:rPr>
          <w:rFonts w:ascii="Times New Roman" w:hAnsi="Times New Roman" w:cs="Times New Roman"/>
          <w:sz w:val="24"/>
          <w:szCs w:val="24"/>
        </w:rPr>
        <w:t xml:space="preserve"> </w:t>
      </w:r>
    </w:p>
    <w:p w:rsidR="00F923E7" w:rsidRPr="003718C2" w:rsidRDefault="00F923E7" w:rsidP="00F923E7">
      <w:pPr>
        <w:pStyle w:val="a3"/>
        <w:numPr>
          <w:ilvl w:val="0"/>
          <w:numId w:val="28"/>
        </w:numPr>
        <w:spacing w:after="0" w:line="240" w:lineRule="auto"/>
        <w:ind w:left="0" w:firstLine="426"/>
        <w:rPr>
          <w:rFonts w:ascii="Times New Roman" w:hAnsi="Times New Roman" w:cs="Times New Roman"/>
          <w:bCs/>
          <w:sz w:val="24"/>
          <w:szCs w:val="24"/>
        </w:rPr>
      </w:pPr>
      <w:r w:rsidRPr="005D50EE">
        <w:rPr>
          <w:rFonts w:ascii="Times New Roman" w:hAnsi="Times New Roman" w:cs="Times New Roman"/>
          <w:bCs/>
          <w:sz w:val="24"/>
          <w:szCs w:val="24"/>
        </w:rPr>
        <w:t xml:space="preserve">в адрес директора </w:t>
      </w:r>
      <w:r w:rsidRPr="00F923E7">
        <w:rPr>
          <w:rFonts w:ascii="Times New Roman" w:hAnsi="Times New Roman" w:cs="Times New Roman"/>
          <w:sz w:val="24"/>
          <w:szCs w:val="24"/>
        </w:rPr>
        <w:t>МБУ КДЦ «Космос»</w:t>
      </w:r>
      <w:r w:rsidRPr="005D50EE">
        <w:rPr>
          <w:rFonts w:ascii="Times New Roman" w:hAnsi="Times New Roman" w:cs="Times New Roman"/>
          <w:bCs/>
          <w:sz w:val="24"/>
          <w:szCs w:val="24"/>
        </w:rPr>
        <w:t xml:space="preserve"> </w:t>
      </w:r>
      <w:r w:rsidR="00144A37">
        <w:rPr>
          <w:rFonts w:ascii="Times New Roman" w:hAnsi="Times New Roman" w:cs="Times New Roman"/>
          <w:bCs/>
          <w:sz w:val="24"/>
          <w:szCs w:val="24"/>
        </w:rPr>
        <w:t xml:space="preserve"> </w:t>
      </w:r>
      <w:bookmarkStart w:id="0" w:name="_GoBack"/>
      <w:bookmarkEnd w:id="0"/>
      <w:r w:rsidRPr="005D50EE">
        <w:rPr>
          <w:rFonts w:ascii="Times New Roman" w:hAnsi="Times New Roman" w:cs="Times New Roman"/>
          <w:bCs/>
          <w:sz w:val="24"/>
          <w:szCs w:val="24"/>
        </w:rPr>
        <w:t xml:space="preserve">вынесено </w:t>
      </w:r>
      <w:r w:rsidRPr="003718C2">
        <w:rPr>
          <w:rFonts w:ascii="Times New Roman" w:hAnsi="Times New Roman" w:cs="Times New Roman"/>
          <w:bCs/>
          <w:sz w:val="24"/>
          <w:szCs w:val="24"/>
        </w:rPr>
        <w:t xml:space="preserve">Представление </w:t>
      </w:r>
      <w:r w:rsidR="003718C2" w:rsidRPr="003718C2">
        <w:rPr>
          <w:rFonts w:ascii="Times New Roman" w:hAnsi="Times New Roman" w:cs="Times New Roman"/>
          <w:bCs/>
          <w:sz w:val="24"/>
          <w:szCs w:val="24"/>
        </w:rPr>
        <w:t>от 17</w:t>
      </w:r>
      <w:r w:rsidRPr="003718C2">
        <w:rPr>
          <w:rFonts w:ascii="Times New Roman" w:hAnsi="Times New Roman" w:cs="Times New Roman"/>
          <w:bCs/>
          <w:sz w:val="24"/>
          <w:szCs w:val="24"/>
        </w:rPr>
        <w:t>.0</w:t>
      </w:r>
      <w:r w:rsidR="003718C2" w:rsidRPr="003718C2">
        <w:rPr>
          <w:rFonts w:ascii="Times New Roman" w:hAnsi="Times New Roman" w:cs="Times New Roman"/>
          <w:bCs/>
          <w:sz w:val="24"/>
          <w:szCs w:val="24"/>
        </w:rPr>
        <w:t>6</w:t>
      </w:r>
      <w:r w:rsidRPr="003718C2">
        <w:rPr>
          <w:rFonts w:ascii="Times New Roman" w:hAnsi="Times New Roman" w:cs="Times New Roman"/>
          <w:bCs/>
          <w:sz w:val="24"/>
          <w:szCs w:val="24"/>
        </w:rPr>
        <w:t>.2019</w:t>
      </w:r>
      <w:r w:rsidR="003718C2">
        <w:rPr>
          <w:rFonts w:ascii="Times New Roman" w:hAnsi="Times New Roman" w:cs="Times New Roman"/>
          <w:bCs/>
          <w:sz w:val="24"/>
          <w:szCs w:val="24"/>
        </w:rPr>
        <w:t xml:space="preserve"> </w:t>
      </w:r>
      <w:r w:rsidR="003718C2" w:rsidRPr="003718C2">
        <w:rPr>
          <w:rFonts w:ascii="Times New Roman" w:hAnsi="Times New Roman" w:cs="Times New Roman"/>
          <w:bCs/>
          <w:sz w:val="24"/>
          <w:szCs w:val="24"/>
        </w:rPr>
        <w:t xml:space="preserve">№ 2 </w:t>
      </w:r>
      <w:r w:rsidRPr="003718C2">
        <w:rPr>
          <w:rFonts w:ascii="Times New Roman" w:hAnsi="Times New Roman" w:cs="Times New Roman"/>
          <w:bCs/>
          <w:sz w:val="24"/>
          <w:szCs w:val="24"/>
        </w:rPr>
        <w:t xml:space="preserve"> для принятия мер к возмещению в бюджет неправомерных расходов в сумме </w:t>
      </w:r>
      <w:r w:rsidRPr="003718C2">
        <w:rPr>
          <w:rFonts w:ascii="Times New Roman" w:hAnsi="Times New Roman" w:cs="Times New Roman"/>
          <w:b/>
          <w:sz w:val="24"/>
          <w:szCs w:val="24"/>
        </w:rPr>
        <w:t xml:space="preserve">249,42 </w:t>
      </w:r>
      <w:r w:rsidRPr="003718C2">
        <w:rPr>
          <w:rFonts w:ascii="Times New Roman" w:hAnsi="Times New Roman" w:cs="Times New Roman"/>
          <w:bCs/>
          <w:sz w:val="24"/>
          <w:szCs w:val="24"/>
        </w:rPr>
        <w:t>рублей.</w:t>
      </w:r>
    </w:p>
    <w:p w:rsidR="00F923E7" w:rsidRPr="005D50EE" w:rsidRDefault="00F923E7" w:rsidP="00F923E7">
      <w:pPr>
        <w:pStyle w:val="a3"/>
        <w:numPr>
          <w:ilvl w:val="0"/>
          <w:numId w:val="28"/>
        </w:numPr>
        <w:spacing w:after="0" w:line="240" w:lineRule="auto"/>
        <w:ind w:left="0" w:firstLine="426"/>
        <w:rPr>
          <w:rFonts w:ascii="Times New Roman" w:hAnsi="Times New Roman" w:cs="Times New Roman"/>
          <w:bCs/>
          <w:sz w:val="24"/>
          <w:szCs w:val="24"/>
        </w:rPr>
      </w:pPr>
      <w:r w:rsidRPr="003718C2">
        <w:rPr>
          <w:rFonts w:ascii="Times New Roman" w:hAnsi="Times New Roman" w:cs="Times New Roman"/>
          <w:bCs/>
          <w:sz w:val="24"/>
          <w:szCs w:val="24"/>
        </w:rPr>
        <w:t>в адрес администрации сельского поселения Зареченск</w:t>
      </w:r>
      <w:r w:rsidR="00144A37">
        <w:rPr>
          <w:rFonts w:ascii="Times New Roman" w:hAnsi="Times New Roman" w:cs="Times New Roman"/>
          <w:bCs/>
          <w:sz w:val="24"/>
          <w:szCs w:val="24"/>
        </w:rPr>
        <w:t xml:space="preserve"> </w:t>
      </w:r>
      <w:r w:rsidRPr="003718C2">
        <w:rPr>
          <w:rFonts w:ascii="Times New Roman" w:hAnsi="Times New Roman" w:cs="Times New Roman"/>
          <w:bCs/>
          <w:sz w:val="24"/>
          <w:szCs w:val="24"/>
        </w:rPr>
        <w:t xml:space="preserve"> вынесено Представление  от </w:t>
      </w:r>
      <w:r w:rsidR="003718C2" w:rsidRPr="003718C2">
        <w:rPr>
          <w:rFonts w:ascii="Times New Roman" w:hAnsi="Times New Roman" w:cs="Times New Roman"/>
          <w:bCs/>
          <w:sz w:val="24"/>
          <w:szCs w:val="24"/>
        </w:rPr>
        <w:t>17</w:t>
      </w:r>
      <w:r w:rsidRPr="003718C2">
        <w:rPr>
          <w:rFonts w:ascii="Times New Roman" w:hAnsi="Times New Roman" w:cs="Times New Roman"/>
          <w:bCs/>
          <w:sz w:val="24"/>
          <w:szCs w:val="24"/>
        </w:rPr>
        <w:t>.0</w:t>
      </w:r>
      <w:r w:rsidR="003718C2" w:rsidRPr="003718C2">
        <w:rPr>
          <w:rFonts w:ascii="Times New Roman" w:hAnsi="Times New Roman" w:cs="Times New Roman"/>
          <w:bCs/>
          <w:sz w:val="24"/>
          <w:szCs w:val="24"/>
        </w:rPr>
        <w:t>6</w:t>
      </w:r>
      <w:r w:rsidRPr="003718C2">
        <w:rPr>
          <w:rFonts w:ascii="Times New Roman" w:hAnsi="Times New Roman" w:cs="Times New Roman"/>
          <w:bCs/>
          <w:sz w:val="24"/>
          <w:szCs w:val="24"/>
        </w:rPr>
        <w:t xml:space="preserve">.2019 </w:t>
      </w:r>
      <w:r w:rsidR="003718C2" w:rsidRPr="003718C2">
        <w:rPr>
          <w:rFonts w:ascii="Times New Roman" w:hAnsi="Times New Roman" w:cs="Times New Roman"/>
          <w:bCs/>
          <w:sz w:val="24"/>
          <w:szCs w:val="24"/>
        </w:rPr>
        <w:t>№ 3</w:t>
      </w:r>
      <w:r w:rsidR="003718C2">
        <w:rPr>
          <w:rFonts w:ascii="Times New Roman" w:hAnsi="Times New Roman" w:cs="Times New Roman"/>
          <w:bCs/>
          <w:sz w:val="24"/>
          <w:szCs w:val="24"/>
        </w:rPr>
        <w:t xml:space="preserve"> </w:t>
      </w:r>
      <w:r w:rsidRPr="003718C2">
        <w:rPr>
          <w:rFonts w:ascii="Times New Roman" w:hAnsi="Times New Roman" w:cs="Times New Roman"/>
          <w:bCs/>
          <w:sz w:val="24"/>
          <w:szCs w:val="24"/>
        </w:rPr>
        <w:t xml:space="preserve">для принятия мер по устранению выявленных нарушений, а </w:t>
      </w:r>
      <w:r>
        <w:rPr>
          <w:rFonts w:ascii="Times New Roman" w:hAnsi="Times New Roman" w:cs="Times New Roman"/>
          <w:bCs/>
          <w:sz w:val="24"/>
          <w:szCs w:val="24"/>
        </w:rPr>
        <w:t xml:space="preserve">также причин и условий </w:t>
      </w:r>
      <w:r w:rsidRPr="005D50EE">
        <w:rPr>
          <w:rFonts w:ascii="Times New Roman" w:hAnsi="Times New Roman" w:cs="Times New Roman"/>
          <w:bCs/>
          <w:sz w:val="24"/>
          <w:szCs w:val="24"/>
        </w:rPr>
        <w:t>выявленных нарушений.</w:t>
      </w:r>
    </w:p>
    <w:p w:rsidR="00144A37" w:rsidRDefault="00144A37" w:rsidP="00F923E7">
      <w:pPr>
        <w:spacing w:after="0"/>
        <w:ind w:firstLine="567"/>
        <w:rPr>
          <w:rFonts w:ascii="Times New Roman" w:hAnsi="Times New Roman" w:cs="Times New Roman"/>
          <w:sz w:val="24"/>
          <w:szCs w:val="24"/>
        </w:rPr>
      </w:pPr>
    </w:p>
    <w:p w:rsidR="00AE2EC0" w:rsidRDefault="00AE2EC0" w:rsidP="00F923E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F923E7" w:rsidRDefault="00AE2EC0" w:rsidP="00F923E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Контрольно-счетного органа                                   </w:t>
      </w:r>
      <w:r w:rsidR="003F5B08">
        <w:rPr>
          <w:rFonts w:ascii="Times New Roman" w:hAnsi="Times New Roman" w:cs="Times New Roman"/>
          <w:sz w:val="24"/>
          <w:szCs w:val="24"/>
        </w:rPr>
        <w:t xml:space="preserve">           </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Милевская</w:t>
      </w:r>
      <w:proofErr w:type="spellEnd"/>
    </w:p>
    <w:p w:rsidR="00AE2EC0" w:rsidRDefault="00AE2EC0" w:rsidP="00F923E7">
      <w:pPr>
        <w:spacing w:after="0"/>
        <w:ind w:firstLine="567"/>
        <w:rPr>
          <w:rFonts w:ascii="Times New Roman" w:hAnsi="Times New Roman" w:cs="Times New Roman"/>
          <w:sz w:val="24"/>
          <w:szCs w:val="24"/>
        </w:rPr>
      </w:pPr>
    </w:p>
    <w:sectPr w:rsidR="00AE2EC0" w:rsidSect="005D7FD5">
      <w:footerReference w:type="default" r:id="rId16"/>
      <w:pgSz w:w="11906" w:h="16838"/>
      <w:pgMar w:top="826" w:right="850" w:bottom="851" w:left="1701" w:header="426"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3D" w:rsidRDefault="00BA053D" w:rsidP="005D7FD5">
      <w:pPr>
        <w:spacing w:after="0" w:line="240" w:lineRule="auto"/>
      </w:pPr>
      <w:r>
        <w:separator/>
      </w:r>
    </w:p>
  </w:endnote>
  <w:endnote w:type="continuationSeparator" w:id="0">
    <w:p w:rsidR="00BA053D" w:rsidRDefault="00BA053D" w:rsidP="005D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_Timer">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602902"/>
      <w:docPartObj>
        <w:docPartGallery w:val="Page Numbers (Bottom of Page)"/>
        <w:docPartUnique/>
      </w:docPartObj>
    </w:sdtPr>
    <w:sdtContent>
      <w:p w:rsidR="00BA053D" w:rsidRDefault="00BA053D">
        <w:pPr>
          <w:pStyle w:val="afb"/>
          <w:jc w:val="right"/>
        </w:pPr>
        <w:r>
          <w:fldChar w:fldCharType="begin"/>
        </w:r>
        <w:r>
          <w:instrText>PAGE   \* MERGEFORMAT</w:instrText>
        </w:r>
        <w:r>
          <w:fldChar w:fldCharType="separate"/>
        </w:r>
        <w:r w:rsidR="00144A37">
          <w:rPr>
            <w:noProof/>
          </w:rPr>
          <w:t>9</w:t>
        </w:r>
        <w:r>
          <w:fldChar w:fldCharType="end"/>
        </w:r>
      </w:p>
    </w:sdtContent>
  </w:sdt>
  <w:p w:rsidR="00BA053D" w:rsidRDefault="00BA053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3D" w:rsidRDefault="00BA053D" w:rsidP="005D7FD5">
      <w:pPr>
        <w:spacing w:after="0" w:line="240" w:lineRule="auto"/>
      </w:pPr>
      <w:r>
        <w:separator/>
      </w:r>
    </w:p>
  </w:footnote>
  <w:footnote w:type="continuationSeparator" w:id="0">
    <w:p w:rsidR="00BA053D" w:rsidRDefault="00BA053D" w:rsidP="005D7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967"/>
    <w:multiLevelType w:val="hybridMultilevel"/>
    <w:tmpl w:val="A8D0AD70"/>
    <w:lvl w:ilvl="0" w:tplc="842ABC7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9732B1A"/>
    <w:multiLevelType w:val="hybridMultilevel"/>
    <w:tmpl w:val="7FF0943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10658"/>
    <w:multiLevelType w:val="hybridMultilevel"/>
    <w:tmpl w:val="11FA152C"/>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23B8C"/>
    <w:multiLevelType w:val="hybridMultilevel"/>
    <w:tmpl w:val="B8040C88"/>
    <w:lvl w:ilvl="0" w:tplc="0A1ACFF6">
      <w:start w:val="1"/>
      <w:numFmt w:val="bullet"/>
      <w:lvlText w:val=""/>
      <w:lvlJc w:val="left"/>
      <w:pPr>
        <w:ind w:left="1429" w:hanging="360"/>
      </w:pPr>
      <w:rPr>
        <w:rFonts w:ascii="Wingdings" w:hAnsi="Wingding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97C36"/>
    <w:multiLevelType w:val="hybridMultilevel"/>
    <w:tmpl w:val="F788D9C0"/>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83816"/>
    <w:multiLevelType w:val="hybridMultilevel"/>
    <w:tmpl w:val="70D04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AD67B8"/>
    <w:multiLevelType w:val="hybridMultilevel"/>
    <w:tmpl w:val="D412646A"/>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22981"/>
    <w:multiLevelType w:val="hybridMultilevel"/>
    <w:tmpl w:val="F7343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95D6F"/>
    <w:multiLevelType w:val="hybridMultilevel"/>
    <w:tmpl w:val="456E0BA4"/>
    <w:lvl w:ilvl="0" w:tplc="DC486CC8">
      <w:start w:val="1"/>
      <w:numFmt w:val="decimal"/>
      <w:lvlText w:val="%1."/>
      <w:lvlJc w:val="left"/>
      <w:pPr>
        <w:ind w:left="36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E6793C"/>
    <w:multiLevelType w:val="hybridMultilevel"/>
    <w:tmpl w:val="1FC4285A"/>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26256"/>
    <w:multiLevelType w:val="hybridMultilevel"/>
    <w:tmpl w:val="90BAAC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6B06E59"/>
    <w:multiLevelType w:val="hybridMultilevel"/>
    <w:tmpl w:val="0EF655C4"/>
    <w:lvl w:ilvl="0" w:tplc="18A6111E">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2">
    <w:nsid w:val="2DD615F5"/>
    <w:multiLevelType w:val="hybridMultilevel"/>
    <w:tmpl w:val="28AEE066"/>
    <w:lvl w:ilvl="0" w:tplc="37784BBC">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3">
    <w:nsid w:val="33F73951"/>
    <w:multiLevelType w:val="hybridMultilevel"/>
    <w:tmpl w:val="2D72ED5A"/>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C6070"/>
    <w:multiLevelType w:val="hybridMultilevel"/>
    <w:tmpl w:val="D242EB00"/>
    <w:lvl w:ilvl="0" w:tplc="37784BB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52A4BF4"/>
    <w:multiLevelType w:val="hybridMultilevel"/>
    <w:tmpl w:val="2C60B0F8"/>
    <w:lvl w:ilvl="0" w:tplc="A93E62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D54"/>
    <w:multiLevelType w:val="hybridMultilevel"/>
    <w:tmpl w:val="00589A14"/>
    <w:lvl w:ilvl="0" w:tplc="A93E62E6">
      <w:start w:val="1"/>
      <w:numFmt w:val="bullet"/>
      <w:lvlText w:val=""/>
      <w:lvlJc w:val="left"/>
      <w:pPr>
        <w:ind w:left="644"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nsid w:val="3E33713D"/>
    <w:multiLevelType w:val="hybridMultilevel"/>
    <w:tmpl w:val="0C268B9E"/>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8">
    <w:nsid w:val="428C2A24"/>
    <w:multiLevelType w:val="hybridMultilevel"/>
    <w:tmpl w:val="E0BC16B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32B66"/>
    <w:multiLevelType w:val="hybridMultilevel"/>
    <w:tmpl w:val="6A66458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8049A1"/>
    <w:multiLevelType w:val="hybridMultilevel"/>
    <w:tmpl w:val="CFA6A2A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CE4723"/>
    <w:multiLevelType w:val="hybridMultilevel"/>
    <w:tmpl w:val="5420CB7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51E1939"/>
    <w:multiLevelType w:val="hybridMultilevel"/>
    <w:tmpl w:val="6BEA565A"/>
    <w:lvl w:ilvl="0" w:tplc="2F08B112">
      <w:start w:val="1"/>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60724101"/>
    <w:multiLevelType w:val="hybridMultilevel"/>
    <w:tmpl w:val="05DE9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632249"/>
    <w:multiLevelType w:val="hybridMultilevel"/>
    <w:tmpl w:val="36DE605E"/>
    <w:lvl w:ilvl="0" w:tplc="37784BBC">
      <w:start w:val="1"/>
      <w:numFmt w:val="bullet"/>
      <w:lvlText w:val=""/>
      <w:lvlJc w:val="left"/>
      <w:pPr>
        <w:ind w:left="2273" w:hanging="360"/>
      </w:pPr>
      <w:rPr>
        <w:rFonts w:ascii="Symbol" w:hAnsi="Symbol" w:hint="default"/>
      </w:rPr>
    </w:lvl>
    <w:lvl w:ilvl="1" w:tplc="04190003" w:tentative="1">
      <w:start w:val="1"/>
      <w:numFmt w:val="bullet"/>
      <w:lvlText w:val="o"/>
      <w:lvlJc w:val="left"/>
      <w:pPr>
        <w:ind w:left="2993" w:hanging="360"/>
      </w:pPr>
      <w:rPr>
        <w:rFonts w:ascii="Courier New" w:hAnsi="Courier New" w:cs="Courier New" w:hint="default"/>
      </w:rPr>
    </w:lvl>
    <w:lvl w:ilvl="2" w:tplc="04190005" w:tentative="1">
      <w:start w:val="1"/>
      <w:numFmt w:val="bullet"/>
      <w:lvlText w:val=""/>
      <w:lvlJc w:val="left"/>
      <w:pPr>
        <w:ind w:left="3713" w:hanging="360"/>
      </w:pPr>
      <w:rPr>
        <w:rFonts w:ascii="Wingdings" w:hAnsi="Wingdings" w:hint="default"/>
      </w:rPr>
    </w:lvl>
    <w:lvl w:ilvl="3" w:tplc="04190001" w:tentative="1">
      <w:start w:val="1"/>
      <w:numFmt w:val="bullet"/>
      <w:lvlText w:val=""/>
      <w:lvlJc w:val="left"/>
      <w:pPr>
        <w:ind w:left="4433" w:hanging="360"/>
      </w:pPr>
      <w:rPr>
        <w:rFonts w:ascii="Symbol" w:hAnsi="Symbol" w:hint="default"/>
      </w:rPr>
    </w:lvl>
    <w:lvl w:ilvl="4" w:tplc="04190003" w:tentative="1">
      <w:start w:val="1"/>
      <w:numFmt w:val="bullet"/>
      <w:lvlText w:val="o"/>
      <w:lvlJc w:val="left"/>
      <w:pPr>
        <w:ind w:left="5153" w:hanging="360"/>
      </w:pPr>
      <w:rPr>
        <w:rFonts w:ascii="Courier New" w:hAnsi="Courier New" w:cs="Courier New" w:hint="default"/>
      </w:rPr>
    </w:lvl>
    <w:lvl w:ilvl="5" w:tplc="04190005" w:tentative="1">
      <w:start w:val="1"/>
      <w:numFmt w:val="bullet"/>
      <w:lvlText w:val=""/>
      <w:lvlJc w:val="left"/>
      <w:pPr>
        <w:ind w:left="5873" w:hanging="360"/>
      </w:pPr>
      <w:rPr>
        <w:rFonts w:ascii="Wingdings" w:hAnsi="Wingdings" w:hint="default"/>
      </w:rPr>
    </w:lvl>
    <w:lvl w:ilvl="6" w:tplc="04190001" w:tentative="1">
      <w:start w:val="1"/>
      <w:numFmt w:val="bullet"/>
      <w:lvlText w:val=""/>
      <w:lvlJc w:val="left"/>
      <w:pPr>
        <w:ind w:left="6593" w:hanging="360"/>
      </w:pPr>
      <w:rPr>
        <w:rFonts w:ascii="Symbol" w:hAnsi="Symbol" w:hint="default"/>
      </w:rPr>
    </w:lvl>
    <w:lvl w:ilvl="7" w:tplc="04190003" w:tentative="1">
      <w:start w:val="1"/>
      <w:numFmt w:val="bullet"/>
      <w:lvlText w:val="o"/>
      <w:lvlJc w:val="left"/>
      <w:pPr>
        <w:ind w:left="7313" w:hanging="360"/>
      </w:pPr>
      <w:rPr>
        <w:rFonts w:ascii="Courier New" w:hAnsi="Courier New" w:cs="Courier New" w:hint="default"/>
      </w:rPr>
    </w:lvl>
    <w:lvl w:ilvl="8" w:tplc="04190005" w:tentative="1">
      <w:start w:val="1"/>
      <w:numFmt w:val="bullet"/>
      <w:lvlText w:val=""/>
      <w:lvlJc w:val="left"/>
      <w:pPr>
        <w:ind w:left="8033" w:hanging="360"/>
      </w:pPr>
      <w:rPr>
        <w:rFonts w:ascii="Wingdings" w:hAnsi="Wingdings" w:hint="default"/>
      </w:rPr>
    </w:lvl>
  </w:abstractNum>
  <w:abstractNum w:abstractNumId="25">
    <w:nsid w:val="73E57134"/>
    <w:multiLevelType w:val="hybridMultilevel"/>
    <w:tmpl w:val="60283AF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F66D03"/>
    <w:multiLevelType w:val="hybridMultilevel"/>
    <w:tmpl w:val="9A403916"/>
    <w:lvl w:ilvl="0" w:tplc="766A53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AF3112E"/>
    <w:multiLevelType w:val="hybridMultilevel"/>
    <w:tmpl w:val="D26ACE82"/>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485D58"/>
    <w:multiLevelType w:val="hybridMultilevel"/>
    <w:tmpl w:val="DBF02C96"/>
    <w:lvl w:ilvl="0" w:tplc="FA10F71C">
      <w:start w:val="1"/>
      <w:numFmt w:val="bullet"/>
      <w:lvlText w:val=""/>
      <w:lvlJc w:val="left"/>
      <w:pPr>
        <w:ind w:left="1484" w:hanging="360"/>
      </w:pPr>
      <w:rPr>
        <w:rFonts w:ascii="Wingdings" w:hAnsi="Wingdings" w:hint="default"/>
        <w:color w:val="auto"/>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20"/>
  </w:num>
  <w:num w:numId="2">
    <w:abstractNumId w:val="28"/>
  </w:num>
  <w:num w:numId="3">
    <w:abstractNumId w:val="6"/>
  </w:num>
  <w:num w:numId="4">
    <w:abstractNumId w:val="21"/>
  </w:num>
  <w:num w:numId="5">
    <w:abstractNumId w:val="23"/>
  </w:num>
  <w:num w:numId="6">
    <w:abstractNumId w:val="8"/>
  </w:num>
  <w:num w:numId="7">
    <w:abstractNumId w:val="2"/>
  </w:num>
  <w:num w:numId="8">
    <w:abstractNumId w:val="5"/>
  </w:num>
  <w:num w:numId="9">
    <w:abstractNumId w:val="17"/>
  </w:num>
  <w:num w:numId="10">
    <w:abstractNumId w:val="24"/>
  </w:num>
  <w:num w:numId="11">
    <w:abstractNumId w:val="7"/>
  </w:num>
  <w:num w:numId="12">
    <w:abstractNumId w:val="22"/>
  </w:num>
  <w:num w:numId="13">
    <w:abstractNumId w:val="27"/>
  </w:num>
  <w:num w:numId="14">
    <w:abstractNumId w:val="26"/>
  </w:num>
  <w:num w:numId="15">
    <w:abstractNumId w:val="1"/>
  </w:num>
  <w:num w:numId="16">
    <w:abstractNumId w:val="18"/>
  </w:num>
  <w:num w:numId="17">
    <w:abstractNumId w:val="15"/>
  </w:num>
  <w:num w:numId="18">
    <w:abstractNumId w:val="25"/>
  </w:num>
  <w:num w:numId="19">
    <w:abstractNumId w:val="9"/>
  </w:num>
  <w:num w:numId="20">
    <w:abstractNumId w:val="0"/>
  </w:num>
  <w:num w:numId="21">
    <w:abstractNumId w:val="11"/>
  </w:num>
  <w:num w:numId="22">
    <w:abstractNumId w:val="14"/>
  </w:num>
  <w:num w:numId="23">
    <w:abstractNumId w:val="12"/>
  </w:num>
  <w:num w:numId="24">
    <w:abstractNumId w:val="16"/>
  </w:num>
  <w:num w:numId="25">
    <w:abstractNumId w:val="3"/>
  </w:num>
  <w:num w:numId="26">
    <w:abstractNumId w:val="19"/>
  </w:num>
  <w:num w:numId="27">
    <w:abstractNumId w:val="13"/>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7E"/>
    <w:rsid w:val="000728F9"/>
    <w:rsid w:val="000845CD"/>
    <w:rsid w:val="000966DA"/>
    <w:rsid w:val="000C7A67"/>
    <w:rsid w:val="000F1884"/>
    <w:rsid w:val="0012529F"/>
    <w:rsid w:val="00144A37"/>
    <w:rsid w:val="001B27B5"/>
    <w:rsid w:val="00237133"/>
    <w:rsid w:val="003142C7"/>
    <w:rsid w:val="003718C2"/>
    <w:rsid w:val="003D7A23"/>
    <w:rsid w:val="003F5B08"/>
    <w:rsid w:val="003F777E"/>
    <w:rsid w:val="00446888"/>
    <w:rsid w:val="00481FE7"/>
    <w:rsid w:val="004C6324"/>
    <w:rsid w:val="00501436"/>
    <w:rsid w:val="005D7FD5"/>
    <w:rsid w:val="006A5AFE"/>
    <w:rsid w:val="006E183C"/>
    <w:rsid w:val="00743106"/>
    <w:rsid w:val="007E2FD8"/>
    <w:rsid w:val="0080060C"/>
    <w:rsid w:val="00815E31"/>
    <w:rsid w:val="0083478A"/>
    <w:rsid w:val="0084133E"/>
    <w:rsid w:val="0087621A"/>
    <w:rsid w:val="008777EA"/>
    <w:rsid w:val="008C1057"/>
    <w:rsid w:val="008D13BB"/>
    <w:rsid w:val="008F299C"/>
    <w:rsid w:val="00970BE4"/>
    <w:rsid w:val="009725B1"/>
    <w:rsid w:val="00A44792"/>
    <w:rsid w:val="00A6277B"/>
    <w:rsid w:val="00AB5AF5"/>
    <w:rsid w:val="00AC476E"/>
    <w:rsid w:val="00AE2EC0"/>
    <w:rsid w:val="00B74BD2"/>
    <w:rsid w:val="00BA053D"/>
    <w:rsid w:val="00BB606C"/>
    <w:rsid w:val="00BE530A"/>
    <w:rsid w:val="00C74978"/>
    <w:rsid w:val="00CA324F"/>
    <w:rsid w:val="00CF4160"/>
    <w:rsid w:val="00D809F7"/>
    <w:rsid w:val="00D933DC"/>
    <w:rsid w:val="00DE67CA"/>
    <w:rsid w:val="00DF3D41"/>
    <w:rsid w:val="00E269AA"/>
    <w:rsid w:val="00E66CC0"/>
    <w:rsid w:val="00F923E7"/>
    <w:rsid w:val="00F93CB2"/>
    <w:rsid w:val="00FB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B1"/>
  </w:style>
  <w:style w:type="paragraph" w:styleId="1">
    <w:name w:val="heading 1"/>
    <w:basedOn w:val="a"/>
    <w:next w:val="a"/>
    <w:link w:val="10"/>
    <w:uiPriority w:val="9"/>
    <w:qFormat/>
    <w:rsid w:val="009725B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9725B1"/>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9725B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9725B1"/>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9725B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9725B1"/>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9725B1"/>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9725B1"/>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9725B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5B1"/>
    <w:pPr>
      <w:ind w:left="720"/>
      <w:contextualSpacing/>
    </w:pPr>
  </w:style>
  <w:style w:type="character" w:customStyle="1" w:styleId="10">
    <w:name w:val="Заголовок 1 Знак"/>
    <w:basedOn w:val="a0"/>
    <w:link w:val="1"/>
    <w:uiPriority w:val="9"/>
    <w:rsid w:val="009725B1"/>
    <w:rPr>
      <w:smallCaps/>
      <w:spacing w:val="5"/>
      <w:sz w:val="32"/>
      <w:szCs w:val="32"/>
    </w:rPr>
  </w:style>
  <w:style w:type="character" w:customStyle="1" w:styleId="20">
    <w:name w:val="Заголовок 2 Знак"/>
    <w:basedOn w:val="a0"/>
    <w:link w:val="2"/>
    <w:uiPriority w:val="9"/>
    <w:semiHidden/>
    <w:rsid w:val="009725B1"/>
    <w:rPr>
      <w:smallCaps/>
      <w:spacing w:val="5"/>
      <w:sz w:val="28"/>
      <w:szCs w:val="28"/>
    </w:rPr>
  </w:style>
  <w:style w:type="character" w:customStyle="1" w:styleId="30">
    <w:name w:val="Заголовок 3 Знак"/>
    <w:basedOn w:val="a0"/>
    <w:link w:val="3"/>
    <w:uiPriority w:val="9"/>
    <w:semiHidden/>
    <w:rsid w:val="009725B1"/>
    <w:rPr>
      <w:smallCaps/>
      <w:spacing w:val="5"/>
      <w:sz w:val="24"/>
      <w:szCs w:val="24"/>
    </w:rPr>
  </w:style>
  <w:style w:type="character" w:customStyle="1" w:styleId="40">
    <w:name w:val="Заголовок 4 Знак"/>
    <w:basedOn w:val="a0"/>
    <w:link w:val="4"/>
    <w:uiPriority w:val="9"/>
    <w:semiHidden/>
    <w:rsid w:val="009725B1"/>
    <w:rPr>
      <w:smallCaps/>
      <w:spacing w:val="10"/>
      <w:sz w:val="22"/>
      <w:szCs w:val="22"/>
    </w:rPr>
  </w:style>
  <w:style w:type="character" w:customStyle="1" w:styleId="50">
    <w:name w:val="Заголовок 5 Знак"/>
    <w:basedOn w:val="a0"/>
    <w:link w:val="5"/>
    <w:uiPriority w:val="9"/>
    <w:semiHidden/>
    <w:rsid w:val="009725B1"/>
    <w:rPr>
      <w:smallCaps/>
      <w:color w:val="943634" w:themeColor="accent2" w:themeShade="BF"/>
      <w:spacing w:val="10"/>
      <w:sz w:val="22"/>
      <w:szCs w:val="26"/>
    </w:rPr>
  </w:style>
  <w:style w:type="character" w:customStyle="1" w:styleId="60">
    <w:name w:val="Заголовок 6 Знак"/>
    <w:basedOn w:val="a0"/>
    <w:link w:val="6"/>
    <w:uiPriority w:val="9"/>
    <w:semiHidden/>
    <w:rsid w:val="009725B1"/>
    <w:rPr>
      <w:smallCaps/>
      <w:color w:val="C0504D" w:themeColor="accent2"/>
      <w:spacing w:val="5"/>
      <w:sz w:val="22"/>
    </w:rPr>
  </w:style>
  <w:style w:type="character" w:customStyle="1" w:styleId="70">
    <w:name w:val="Заголовок 7 Знак"/>
    <w:basedOn w:val="a0"/>
    <w:link w:val="7"/>
    <w:uiPriority w:val="9"/>
    <w:semiHidden/>
    <w:rsid w:val="009725B1"/>
    <w:rPr>
      <w:b/>
      <w:smallCaps/>
      <w:color w:val="C0504D" w:themeColor="accent2"/>
      <w:spacing w:val="10"/>
    </w:rPr>
  </w:style>
  <w:style w:type="character" w:customStyle="1" w:styleId="80">
    <w:name w:val="Заголовок 8 Знак"/>
    <w:basedOn w:val="a0"/>
    <w:link w:val="8"/>
    <w:uiPriority w:val="9"/>
    <w:semiHidden/>
    <w:rsid w:val="009725B1"/>
    <w:rPr>
      <w:b/>
      <w:i/>
      <w:smallCaps/>
      <w:color w:val="943634" w:themeColor="accent2" w:themeShade="BF"/>
    </w:rPr>
  </w:style>
  <w:style w:type="character" w:customStyle="1" w:styleId="90">
    <w:name w:val="Заголовок 9 Знак"/>
    <w:basedOn w:val="a0"/>
    <w:link w:val="9"/>
    <w:uiPriority w:val="9"/>
    <w:semiHidden/>
    <w:rsid w:val="009725B1"/>
    <w:rPr>
      <w:b/>
      <w:i/>
      <w:smallCaps/>
      <w:color w:val="622423" w:themeColor="accent2" w:themeShade="7F"/>
    </w:rPr>
  </w:style>
  <w:style w:type="paragraph" w:styleId="a4">
    <w:name w:val="caption"/>
    <w:basedOn w:val="a"/>
    <w:next w:val="a"/>
    <w:uiPriority w:val="35"/>
    <w:semiHidden/>
    <w:unhideWhenUsed/>
    <w:qFormat/>
    <w:rsid w:val="009725B1"/>
    <w:rPr>
      <w:b/>
      <w:bCs/>
      <w:caps/>
      <w:sz w:val="16"/>
      <w:szCs w:val="18"/>
    </w:rPr>
  </w:style>
  <w:style w:type="paragraph" w:styleId="a5">
    <w:name w:val="Title"/>
    <w:basedOn w:val="a"/>
    <w:next w:val="a"/>
    <w:link w:val="a6"/>
    <w:uiPriority w:val="10"/>
    <w:qFormat/>
    <w:rsid w:val="009725B1"/>
    <w:pPr>
      <w:pBdr>
        <w:top w:val="single" w:sz="12" w:space="1" w:color="C0504D" w:themeColor="accent2"/>
      </w:pBdr>
      <w:spacing w:line="240" w:lineRule="auto"/>
      <w:jc w:val="right"/>
    </w:pPr>
    <w:rPr>
      <w:smallCaps/>
      <w:sz w:val="48"/>
      <w:szCs w:val="48"/>
    </w:rPr>
  </w:style>
  <w:style w:type="character" w:customStyle="1" w:styleId="a6">
    <w:name w:val="Название Знак"/>
    <w:basedOn w:val="a0"/>
    <w:link w:val="a5"/>
    <w:uiPriority w:val="10"/>
    <w:rsid w:val="009725B1"/>
    <w:rPr>
      <w:smallCaps/>
      <w:sz w:val="48"/>
      <w:szCs w:val="48"/>
    </w:rPr>
  </w:style>
  <w:style w:type="paragraph" w:styleId="a7">
    <w:name w:val="Subtitle"/>
    <w:basedOn w:val="a"/>
    <w:next w:val="a"/>
    <w:link w:val="a8"/>
    <w:uiPriority w:val="11"/>
    <w:qFormat/>
    <w:rsid w:val="009725B1"/>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9725B1"/>
    <w:rPr>
      <w:rFonts w:asciiTheme="majorHAnsi" w:eastAsiaTheme="majorEastAsia" w:hAnsiTheme="majorHAnsi" w:cstheme="majorBidi"/>
      <w:szCs w:val="22"/>
    </w:rPr>
  </w:style>
  <w:style w:type="character" w:styleId="a9">
    <w:name w:val="Strong"/>
    <w:qFormat/>
    <w:rsid w:val="009725B1"/>
    <w:rPr>
      <w:b/>
      <w:color w:val="C0504D" w:themeColor="accent2"/>
    </w:rPr>
  </w:style>
  <w:style w:type="character" w:styleId="aa">
    <w:name w:val="Emphasis"/>
    <w:uiPriority w:val="20"/>
    <w:qFormat/>
    <w:rsid w:val="009725B1"/>
    <w:rPr>
      <w:b/>
      <w:i/>
      <w:spacing w:val="10"/>
    </w:rPr>
  </w:style>
  <w:style w:type="paragraph" w:styleId="ab">
    <w:name w:val="No Spacing"/>
    <w:basedOn w:val="a"/>
    <w:link w:val="ac"/>
    <w:uiPriority w:val="1"/>
    <w:qFormat/>
    <w:rsid w:val="009725B1"/>
    <w:pPr>
      <w:spacing w:after="0" w:line="240" w:lineRule="auto"/>
    </w:pPr>
  </w:style>
  <w:style w:type="character" w:customStyle="1" w:styleId="ac">
    <w:name w:val="Без интервала Знак"/>
    <w:basedOn w:val="a0"/>
    <w:link w:val="ab"/>
    <w:uiPriority w:val="1"/>
    <w:rsid w:val="009725B1"/>
  </w:style>
  <w:style w:type="paragraph" w:styleId="21">
    <w:name w:val="Quote"/>
    <w:basedOn w:val="a"/>
    <w:next w:val="a"/>
    <w:link w:val="22"/>
    <w:uiPriority w:val="29"/>
    <w:qFormat/>
    <w:rsid w:val="009725B1"/>
    <w:rPr>
      <w:i/>
    </w:rPr>
  </w:style>
  <w:style w:type="character" w:customStyle="1" w:styleId="22">
    <w:name w:val="Цитата 2 Знак"/>
    <w:basedOn w:val="a0"/>
    <w:link w:val="21"/>
    <w:uiPriority w:val="29"/>
    <w:rsid w:val="009725B1"/>
    <w:rPr>
      <w:i/>
    </w:rPr>
  </w:style>
  <w:style w:type="paragraph" w:styleId="ad">
    <w:name w:val="Intense Quote"/>
    <w:basedOn w:val="a"/>
    <w:next w:val="a"/>
    <w:link w:val="ae"/>
    <w:uiPriority w:val="30"/>
    <w:qFormat/>
    <w:rsid w:val="009725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9725B1"/>
    <w:rPr>
      <w:b/>
      <w:i/>
      <w:color w:val="FFFFFF" w:themeColor="background1"/>
      <w:shd w:val="clear" w:color="auto" w:fill="C0504D" w:themeFill="accent2"/>
    </w:rPr>
  </w:style>
  <w:style w:type="character" w:styleId="af">
    <w:name w:val="Subtle Emphasis"/>
    <w:uiPriority w:val="19"/>
    <w:qFormat/>
    <w:rsid w:val="009725B1"/>
    <w:rPr>
      <w:i/>
    </w:rPr>
  </w:style>
  <w:style w:type="character" w:styleId="af0">
    <w:name w:val="Intense Emphasis"/>
    <w:uiPriority w:val="21"/>
    <w:qFormat/>
    <w:rsid w:val="009725B1"/>
    <w:rPr>
      <w:b/>
      <w:i/>
      <w:color w:val="C0504D" w:themeColor="accent2"/>
      <w:spacing w:val="10"/>
    </w:rPr>
  </w:style>
  <w:style w:type="character" w:styleId="af1">
    <w:name w:val="Subtle Reference"/>
    <w:uiPriority w:val="31"/>
    <w:qFormat/>
    <w:rsid w:val="009725B1"/>
    <w:rPr>
      <w:b/>
    </w:rPr>
  </w:style>
  <w:style w:type="character" w:styleId="af2">
    <w:name w:val="Intense Reference"/>
    <w:uiPriority w:val="32"/>
    <w:qFormat/>
    <w:rsid w:val="009725B1"/>
    <w:rPr>
      <w:b/>
      <w:bCs/>
      <w:smallCaps/>
      <w:spacing w:val="5"/>
      <w:sz w:val="22"/>
      <w:szCs w:val="22"/>
      <w:u w:val="single"/>
    </w:rPr>
  </w:style>
  <w:style w:type="character" w:styleId="af3">
    <w:name w:val="Book Title"/>
    <w:uiPriority w:val="33"/>
    <w:qFormat/>
    <w:rsid w:val="009725B1"/>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9725B1"/>
    <w:pPr>
      <w:outlineLvl w:val="9"/>
    </w:pPr>
    <w:rPr>
      <w:lang w:bidi="en-US"/>
    </w:rPr>
  </w:style>
  <w:style w:type="paragraph" w:styleId="af5">
    <w:name w:val="Body Text Indent"/>
    <w:basedOn w:val="a"/>
    <w:link w:val="af6"/>
    <w:rsid w:val="00446888"/>
    <w:pPr>
      <w:spacing w:after="0" w:line="240" w:lineRule="auto"/>
      <w:ind w:firstLine="709"/>
    </w:pPr>
    <w:rPr>
      <w:rFonts w:ascii="Times New Roman" w:eastAsia="Times New Roman" w:hAnsi="Times New Roman" w:cs="Times New Roman"/>
      <w:sz w:val="28"/>
      <w:szCs w:val="28"/>
      <w:lang w:eastAsia="ru-RU"/>
    </w:rPr>
  </w:style>
  <w:style w:type="character" w:customStyle="1" w:styleId="af6">
    <w:name w:val="Основной текст с отступом Знак"/>
    <w:basedOn w:val="a0"/>
    <w:link w:val="af5"/>
    <w:rsid w:val="00446888"/>
    <w:rPr>
      <w:rFonts w:ascii="Times New Roman" w:eastAsia="Times New Roman" w:hAnsi="Times New Roman" w:cs="Times New Roman"/>
      <w:sz w:val="28"/>
      <w:szCs w:val="28"/>
      <w:lang w:eastAsia="ru-RU"/>
    </w:rPr>
  </w:style>
  <w:style w:type="character" w:styleId="af7">
    <w:name w:val="Hyperlink"/>
    <w:basedOn w:val="a0"/>
    <w:uiPriority w:val="99"/>
    <w:unhideWhenUsed/>
    <w:rsid w:val="003D7A23"/>
    <w:rPr>
      <w:color w:val="0000FF" w:themeColor="hyperlink"/>
      <w:u w:val="single"/>
    </w:rPr>
  </w:style>
  <w:style w:type="table" w:styleId="af8">
    <w:name w:val="Table Grid"/>
    <w:basedOn w:val="a1"/>
    <w:uiPriority w:val="39"/>
    <w:rsid w:val="003D7A23"/>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3D7A23"/>
    <w:pPr>
      <w:tabs>
        <w:tab w:val="center" w:pos="4677"/>
        <w:tab w:val="right" w:pos="9355"/>
      </w:tabs>
      <w:spacing w:after="0" w:line="240" w:lineRule="auto"/>
      <w:jc w:val="left"/>
    </w:pPr>
    <w:rPr>
      <w:sz w:val="22"/>
      <w:szCs w:val="22"/>
    </w:rPr>
  </w:style>
  <w:style w:type="character" w:customStyle="1" w:styleId="afa">
    <w:name w:val="Верхний колонтитул Знак"/>
    <w:basedOn w:val="a0"/>
    <w:link w:val="af9"/>
    <w:uiPriority w:val="99"/>
    <w:rsid w:val="003D7A23"/>
    <w:rPr>
      <w:sz w:val="22"/>
      <w:szCs w:val="22"/>
    </w:rPr>
  </w:style>
  <w:style w:type="paragraph" w:styleId="afb">
    <w:name w:val="footer"/>
    <w:basedOn w:val="a"/>
    <w:link w:val="afc"/>
    <w:uiPriority w:val="99"/>
    <w:unhideWhenUsed/>
    <w:rsid w:val="003D7A23"/>
    <w:pPr>
      <w:tabs>
        <w:tab w:val="center" w:pos="4677"/>
        <w:tab w:val="right" w:pos="9355"/>
      </w:tabs>
      <w:spacing w:after="0" w:line="240" w:lineRule="auto"/>
      <w:jc w:val="left"/>
    </w:pPr>
    <w:rPr>
      <w:sz w:val="22"/>
      <w:szCs w:val="22"/>
    </w:rPr>
  </w:style>
  <w:style w:type="character" w:customStyle="1" w:styleId="afc">
    <w:name w:val="Нижний колонтитул Знак"/>
    <w:basedOn w:val="a0"/>
    <w:link w:val="afb"/>
    <w:uiPriority w:val="99"/>
    <w:rsid w:val="003D7A23"/>
    <w:rPr>
      <w:sz w:val="22"/>
      <w:szCs w:val="22"/>
    </w:rPr>
  </w:style>
  <w:style w:type="paragraph" w:styleId="afd">
    <w:name w:val="Balloon Text"/>
    <w:basedOn w:val="a"/>
    <w:link w:val="afe"/>
    <w:uiPriority w:val="99"/>
    <w:semiHidden/>
    <w:unhideWhenUsed/>
    <w:rsid w:val="003D7A23"/>
    <w:pPr>
      <w:spacing w:after="0" w:line="240" w:lineRule="auto"/>
      <w:jc w:val="left"/>
    </w:pPr>
    <w:rPr>
      <w:rFonts w:ascii="Segoe UI" w:hAnsi="Segoe UI" w:cs="Segoe UI"/>
      <w:sz w:val="18"/>
      <w:szCs w:val="18"/>
    </w:rPr>
  </w:style>
  <w:style w:type="character" w:customStyle="1" w:styleId="afe">
    <w:name w:val="Текст выноски Знак"/>
    <w:basedOn w:val="a0"/>
    <w:link w:val="afd"/>
    <w:uiPriority w:val="99"/>
    <w:semiHidden/>
    <w:rsid w:val="003D7A23"/>
    <w:rPr>
      <w:rFonts w:ascii="Segoe UI" w:hAnsi="Segoe UI" w:cs="Segoe UI"/>
      <w:sz w:val="18"/>
      <w:szCs w:val="18"/>
    </w:rPr>
  </w:style>
  <w:style w:type="paragraph" w:customStyle="1" w:styleId="ConsPlusNormal">
    <w:name w:val="ConsPlusNormal"/>
    <w:rsid w:val="003D7A23"/>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aff">
    <w:name w:val="Основной текст_"/>
    <w:link w:val="23"/>
    <w:rsid w:val="003D7A23"/>
    <w:rPr>
      <w:spacing w:val="3"/>
      <w:sz w:val="21"/>
      <w:szCs w:val="21"/>
    </w:rPr>
  </w:style>
  <w:style w:type="paragraph" w:customStyle="1" w:styleId="23">
    <w:name w:val="Основной текст2"/>
    <w:basedOn w:val="a"/>
    <w:link w:val="aff"/>
    <w:rsid w:val="003D7A23"/>
    <w:pPr>
      <w:spacing w:after="0" w:line="0" w:lineRule="atLeast"/>
      <w:ind w:hanging="720"/>
      <w:jc w:val="left"/>
    </w:pPr>
    <w:rPr>
      <w:spacing w:val="3"/>
      <w:sz w:val="21"/>
      <w:szCs w:val="21"/>
    </w:rPr>
  </w:style>
  <w:style w:type="paragraph" w:styleId="aff0">
    <w:name w:val="Normal (Web)"/>
    <w:basedOn w:val="a"/>
    <w:uiPriority w:val="99"/>
    <w:rsid w:val="003D7A2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ntstyle01">
    <w:name w:val="fontstyle01"/>
    <w:basedOn w:val="a0"/>
    <w:rsid w:val="0080060C"/>
    <w:rPr>
      <w:rFonts w:ascii="TimesNewRoman" w:hAnsi="TimesNewRoman" w:hint="default"/>
      <w:b w:val="0"/>
      <w:bCs w:val="0"/>
      <w:i w:val="0"/>
      <w:iCs w:val="0"/>
      <w:color w:val="000000"/>
      <w:sz w:val="24"/>
      <w:szCs w:val="24"/>
    </w:rPr>
  </w:style>
  <w:style w:type="character" w:customStyle="1" w:styleId="fontstyle21">
    <w:name w:val="fontstyle21"/>
    <w:basedOn w:val="a0"/>
    <w:rsid w:val="0080060C"/>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B1"/>
  </w:style>
  <w:style w:type="paragraph" w:styleId="1">
    <w:name w:val="heading 1"/>
    <w:basedOn w:val="a"/>
    <w:next w:val="a"/>
    <w:link w:val="10"/>
    <w:uiPriority w:val="9"/>
    <w:qFormat/>
    <w:rsid w:val="009725B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9725B1"/>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9725B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9725B1"/>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9725B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9725B1"/>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9725B1"/>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9725B1"/>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9725B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5B1"/>
    <w:pPr>
      <w:ind w:left="720"/>
      <w:contextualSpacing/>
    </w:pPr>
  </w:style>
  <w:style w:type="character" w:customStyle="1" w:styleId="10">
    <w:name w:val="Заголовок 1 Знак"/>
    <w:basedOn w:val="a0"/>
    <w:link w:val="1"/>
    <w:uiPriority w:val="9"/>
    <w:rsid w:val="009725B1"/>
    <w:rPr>
      <w:smallCaps/>
      <w:spacing w:val="5"/>
      <w:sz w:val="32"/>
      <w:szCs w:val="32"/>
    </w:rPr>
  </w:style>
  <w:style w:type="character" w:customStyle="1" w:styleId="20">
    <w:name w:val="Заголовок 2 Знак"/>
    <w:basedOn w:val="a0"/>
    <w:link w:val="2"/>
    <w:uiPriority w:val="9"/>
    <w:semiHidden/>
    <w:rsid w:val="009725B1"/>
    <w:rPr>
      <w:smallCaps/>
      <w:spacing w:val="5"/>
      <w:sz w:val="28"/>
      <w:szCs w:val="28"/>
    </w:rPr>
  </w:style>
  <w:style w:type="character" w:customStyle="1" w:styleId="30">
    <w:name w:val="Заголовок 3 Знак"/>
    <w:basedOn w:val="a0"/>
    <w:link w:val="3"/>
    <w:uiPriority w:val="9"/>
    <w:semiHidden/>
    <w:rsid w:val="009725B1"/>
    <w:rPr>
      <w:smallCaps/>
      <w:spacing w:val="5"/>
      <w:sz w:val="24"/>
      <w:szCs w:val="24"/>
    </w:rPr>
  </w:style>
  <w:style w:type="character" w:customStyle="1" w:styleId="40">
    <w:name w:val="Заголовок 4 Знак"/>
    <w:basedOn w:val="a0"/>
    <w:link w:val="4"/>
    <w:uiPriority w:val="9"/>
    <w:semiHidden/>
    <w:rsid w:val="009725B1"/>
    <w:rPr>
      <w:smallCaps/>
      <w:spacing w:val="10"/>
      <w:sz w:val="22"/>
      <w:szCs w:val="22"/>
    </w:rPr>
  </w:style>
  <w:style w:type="character" w:customStyle="1" w:styleId="50">
    <w:name w:val="Заголовок 5 Знак"/>
    <w:basedOn w:val="a0"/>
    <w:link w:val="5"/>
    <w:uiPriority w:val="9"/>
    <w:semiHidden/>
    <w:rsid w:val="009725B1"/>
    <w:rPr>
      <w:smallCaps/>
      <w:color w:val="943634" w:themeColor="accent2" w:themeShade="BF"/>
      <w:spacing w:val="10"/>
      <w:sz w:val="22"/>
      <w:szCs w:val="26"/>
    </w:rPr>
  </w:style>
  <w:style w:type="character" w:customStyle="1" w:styleId="60">
    <w:name w:val="Заголовок 6 Знак"/>
    <w:basedOn w:val="a0"/>
    <w:link w:val="6"/>
    <w:uiPriority w:val="9"/>
    <w:semiHidden/>
    <w:rsid w:val="009725B1"/>
    <w:rPr>
      <w:smallCaps/>
      <w:color w:val="C0504D" w:themeColor="accent2"/>
      <w:spacing w:val="5"/>
      <w:sz w:val="22"/>
    </w:rPr>
  </w:style>
  <w:style w:type="character" w:customStyle="1" w:styleId="70">
    <w:name w:val="Заголовок 7 Знак"/>
    <w:basedOn w:val="a0"/>
    <w:link w:val="7"/>
    <w:uiPriority w:val="9"/>
    <w:semiHidden/>
    <w:rsid w:val="009725B1"/>
    <w:rPr>
      <w:b/>
      <w:smallCaps/>
      <w:color w:val="C0504D" w:themeColor="accent2"/>
      <w:spacing w:val="10"/>
    </w:rPr>
  </w:style>
  <w:style w:type="character" w:customStyle="1" w:styleId="80">
    <w:name w:val="Заголовок 8 Знак"/>
    <w:basedOn w:val="a0"/>
    <w:link w:val="8"/>
    <w:uiPriority w:val="9"/>
    <w:semiHidden/>
    <w:rsid w:val="009725B1"/>
    <w:rPr>
      <w:b/>
      <w:i/>
      <w:smallCaps/>
      <w:color w:val="943634" w:themeColor="accent2" w:themeShade="BF"/>
    </w:rPr>
  </w:style>
  <w:style w:type="character" w:customStyle="1" w:styleId="90">
    <w:name w:val="Заголовок 9 Знак"/>
    <w:basedOn w:val="a0"/>
    <w:link w:val="9"/>
    <w:uiPriority w:val="9"/>
    <w:semiHidden/>
    <w:rsid w:val="009725B1"/>
    <w:rPr>
      <w:b/>
      <w:i/>
      <w:smallCaps/>
      <w:color w:val="622423" w:themeColor="accent2" w:themeShade="7F"/>
    </w:rPr>
  </w:style>
  <w:style w:type="paragraph" w:styleId="a4">
    <w:name w:val="caption"/>
    <w:basedOn w:val="a"/>
    <w:next w:val="a"/>
    <w:uiPriority w:val="35"/>
    <w:semiHidden/>
    <w:unhideWhenUsed/>
    <w:qFormat/>
    <w:rsid w:val="009725B1"/>
    <w:rPr>
      <w:b/>
      <w:bCs/>
      <w:caps/>
      <w:sz w:val="16"/>
      <w:szCs w:val="18"/>
    </w:rPr>
  </w:style>
  <w:style w:type="paragraph" w:styleId="a5">
    <w:name w:val="Title"/>
    <w:basedOn w:val="a"/>
    <w:next w:val="a"/>
    <w:link w:val="a6"/>
    <w:uiPriority w:val="10"/>
    <w:qFormat/>
    <w:rsid w:val="009725B1"/>
    <w:pPr>
      <w:pBdr>
        <w:top w:val="single" w:sz="12" w:space="1" w:color="C0504D" w:themeColor="accent2"/>
      </w:pBdr>
      <w:spacing w:line="240" w:lineRule="auto"/>
      <w:jc w:val="right"/>
    </w:pPr>
    <w:rPr>
      <w:smallCaps/>
      <w:sz w:val="48"/>
      <w:szCs w:val="48"/>
    </w:rPr>
  </w:style>
  <w:style w:type="character" w:customStyle="1" w:styleId="a6">
    <w:name w:val="Название Знак"/>
    <w:basedOn w:val="a0"/>
    <w:link w:val="a5"/>
    <w:uiPriority w:val="10"/>
    <w:rsid w:val="009725B1"/>
    <w:rPr>
      <w:smallCaps/>
      <w:sz w:val="48"/>
      <w:szCs w:val="48"/>
    </w:rPr>
  </w:style>
  <w:style w:type="paragraph" w:styleId="a7">
    <w:name w:val="Subtitle"/>
    <w:basedOn w:val="a"/>
    <w:next w:val="a"/>
    <w:link w:val="a8"/>
    <w:uiPriority w:val="11"/>
    <w:qFormat/>
    <w:rsid w:val="009725B1"/>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9725B1"/>
    <w:rPr>
      <w:rFonts w:asciiTheme="majorHAnsi" w:eastAsiaTheme="majorEastAsia" w:hAnsiTheme="majorHAnsi" w:cstheme="majorBidi"/>
      <w:szCs w:val="22"/>
    </w:rPr>
  </w:style>
  <w:style w:type="character" w:styleId="a9">
    <w:name w:val="Strong"/>
    <w:qFormat/>
    <w:rsid w:val="009725B1"/>
    <w:rPr>
      <w:b/>
      <w:color w:val="C0504D" w:themeColor="accent2"/>
    </w:rPr>
  </w:style>
  <w:style w:type="character" w:styleId="aa">
    <w:name w:val="Emphasis"/>
    <w:uiPriority w:val="20"/>
    <w:qFormat/>
    <w:rsid w:val="009725B1"/>
    <w:rPr>
      <w:b/>
      <w:i/>
      <w:spacing w:val="10"/>
    </w:rPr>
  </w:style>
  <w:style w:type="paragraph" w:styleId="ab">
    <w:name w:val="No Spacing"/>
    <w:basedOn w:val="a"/>
    <w:link w:val="ac"/>
    <w:uiPriority w:val="1"/>
    <w:qFormat/>
    <w:rsid w:val="009725B1"/>
    <w:pPr>
      <w:spacing w:after="0" w:line="240" w:lineRule="auto"/>
    </w:pPr>
  </w:style>
  <w:style w:type="character" w:customStyle="1" w:styleId="ac">
    <w:name w:val="Без интервала Знак"/>
    <w:basedOn w:val="a0"/>
    <w:link w:val="ab"/>
    <w:uiPriority w:val="1"/>
    <w:rsid w:val="009725B1"/>
  </w:style>
  <w:style w:type="paragraph" w:styleId="21">
    <w:name w:val="Quote"/>
    <w:basedOn w:val="a"/>
    <w:next w:val="a"/>
    <w:link w:val="22"/>
    <w:uiPriority w:val="29"/>
    <w:qFormat/>
    <w:rsid w:val="009725B1"/>
    <w:rPr>
      <w:i/>
    </w:rPr>
  </w:style>
  <w:style w:type="character" w:customStyle="1" w:styleId="22">
    <w:name w:val="Цитата 2 Знак"/>
    <w:basedOn w:val="a0"/>
    <w:link w:val="21"/>
    <w:uiPriority w:val="29"/>
    <w:rsid w:val="009725B1"/>
    <w:rPr>
      <w:i/>
    </w:rPr>
  </w:style>
  <w:style w:type="paragraph" w:styleId="ad">
    <w:name w:val="Intense Quote"/>
    <w:basedOn w:val="a"/>
    <w:next w:val="a"/>
    <w:link w:val="ae"/>
    <w:uiPriority w:val="30"/>
    <w:qFormat/>
    <w:rsid w:val="009725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9725B1"/>
    <w:rPr>
      <w:b/>
      <w:i/>
      <w:color w:val="FFFFFF" w:themeColor="background1"/>
      <w:shd w:val="clear" w:color="auto" w:fill="C0504D" w:themeFill="accent2"/>
    </w:rPr>
  </w:style>
  <w:style w:type="character" w:styleId="af">
    <w:name w:val="Subtle Emphasis"/>
    <w:uiPriority w:val="19"/>
    <w:qFormat/>
    <w:rsid w:val="009725B1"/>
    <w:rPr>
      <w:i/>
    </w:rPr>
  </w:style>
  <w:style w:type="character" w:styleId="af0">
    <w:name w:val="Intense Emphasis"/>
    <w:uiPriority w:val="21"/>
    <w:qFormat/>
    <w:rsid w:val="009725B1"/>
    <w:rPr>
      <w:b/>
      <w:i/>
      <w:color w:val="C0504D" w:themeColor="accent2"/>
      <w:spacing w:val="10"/>
    </w:rPr>
  </w:style>
  <w:style w:type="character" w:styleId="af1">
    <w:name w:val="Subtle Reference"/>
    <w:uiPriority w:val="31"/>
    <w:qFormat/>
    <w:rsid w:val="009725B1"/>
    <w:rPr>
      <w:b/>
    </w:rPr>
  </w:style>
  <w:style w:type="character" w:styleId="af2">
    <w:name w:val="Intense Reference"/>
    <w:uiPriority w:val="32"/>
    <w:qFormat/>
    <w:rsid w:val="009725B1"/>
    <w:rPr>
      <w:b/>
      <w:bCs/>
      <w:smallCaps/>
      <w:spacing w:val="5"/>
      <w:sz w:val="22"/>
      <w:szCs w:val="22"/>
      <w:u w:val="single"/>
    </w:rPr>
  </w:style>
  <w:style w:type="character" w:styleId="af3">
    <w:name w:val="Book Title"/>
    <w:uiPriority w:val="33"/>
    <w:qFormat/>
    <w:rsid w:val="009725B1"/>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9725B1"/>
    <w:pPr>
      <w:outlineLvl w:val="9"/>
    </w:pPr>
    <w:rPr>
      <w:lang w:bidi="en-US"/>
    </w:rPr>
  </w:style>
  <w:style w:type="paragraph" w:styleId="af5">
    <w:name w:val="Body Text Indent"/>
    <w:basedOn w:val="a"/>
    <w:link w:val="af6"/>
    <w:rsid w:val="00446888"/>
    <w:pPr>
      <w:spacing w:after="0" w:line="240" w:lineRule="auto"/>
      <w:ind w:firstLine="709"/>
    </w:pPr>
    <w:rPr>
      <w:rFonts w:ascii="Times New Roman" w:eastAsia="Times New Roman" w:hAnsi="Times New Roman" w:cs="Times New Roman"/>
      <w:sz w:val="28"/>
      <w:szCs w:val="28"/>
      <w:lang w:eastAsia="ru-RU"/>
    </w:rPr>
  </w:style>
  <w:style w:type="character" w:customStyle="1" w:styleId="af6">
    <w:name w:val="Основной текст с отступом Знак"/>
    <w:basedOn w:val="a0"/>
    <w:link w:val="af5"/>
    <w:rsid w:val="00446888"/>
    <w:rPr>
      <w:rFonts w:ascii="Times New Roman" w:eastAsia="Times New Roman" w:hAnsi="Times New Roman" w:cs="Times New Roman"/>
      <w:sz w:val="28"/>
      <w:szCs w:val="28"/>
      <w:lang w:eastAsia="ru-RU"/>
    </w:rPr>
  </w:style>
  <w:style w:type="character" w:styleId="af7">
    <w:name w:val="Hyperlink"/>
    <w:basedOn w:val="a0"/>
    <w:uiPriority w:val="99"/>
    <w:unhideWhenUsed/>
    <w:rsid w:val="003D7A23"/>
    <w:rPr>
      <w:color w:val="0000FF" w:themeColor="hyperlink"/>
      <w:u w:val="single"/>
    </w:rPr>
  </w:style>
  <w:style w:type="table" w:styleId="af8">
    <w:name w:val="Table Grid"/>
    <w:basedOn w:val="a1"/>
    <w:uiPriority w:val="39"/>
    <w:rsid w:val="003D7A23"/>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3D7A23"/>
    <w:pPr>
      <w:tabs>
        <w:tab w:val="center" w:pos="4677"/>
        <w:tab w:val="right" w:pos="9355"/>
      </w:tabs>
      <w:spacing w:after="0" w:line="240" w:lineRule="auto"/>
      <w:jc w:val="left"/>
    </w:pPr>
    <w:rPr>
      <w:sz w:val="22"/>
      <w:szCs w:val="22"/>
    </w:rPr>
  </w:style>
  <w:style w:type="character" w:customStyle="1" w:styleId="afa">
    <w:name w:val="Верхний колонтитул Знак"/>
    <w:basedOn w:val="a0"/>
    <w:link w:val="af9"/>
    <w:uiPriority w:val="99"/>
    <w:rsid w:val="003D7A23"/>
    <w:rPr>
      <w:sz w:val="22"/>
      <w:szCs w:val="22"/>
    </w:rPr>
  </w:style>
  <w:style w:type="paragraph" w:styleId="afb">
    <w:name w:val="footer"/>
    <w:basedOn w:val="a"/>
    <w:link w:val="afc"/>
    <w:uiPriority w:val="99"/>
    <w:unhideWhenUsed/>
    <w:rsid w:val="003D7A23"/>
    <w:pPr>
      <w:tabs>
        <w:tab w:val="center" w:pos="4677"/>
        <w:tab w:val="right" w:pos="9355"/>
      </w:tabs>
      <w:spacing w:after="0" w:line="240" w:lineRule="auto"/>
      <w:jc w:val="left"/>
    </w:pPr>
    <w:rPr>
      <w:sz w:val="22"/>
      <w:szCs w:val="22"/>
    </w:rPr>
  </w:style>
  <w:style w:type="character" w:customStyle="1" w:styleId="afc">
    <w:name w:val="Нижний колонтитул Знак"/>
    <w:basedOn w:val="a0"/>
    <w:link w:val="afb"/>
    <w:uiPriority w:val="99"/>
    <w:rsid w:val="003D7A23"/>
    <w:rPr>
      <w:sz w:val="22"/>
      <w:szCs w:val="22"/>
    </w:rPr>
  </w:style>
  <w:style w:type="paragraph" w:styleId="afd">
    <w:name w:val="Balloon Text"/>
    <w:basedOn w:val="a"/>
    <w:link w:val="afe"/>
    <w:uiPriority w:val="99"/>
    <w:semiHidden/>
    <w:unhideWhenUsed/>
    <w:rsid w:val="003D7A23"/>
    <w:pPr>
      <w:spacing w:after="0" w:line="240" w:lineRule="auto"/>
      <w:jc w:val="left"/>
    </w:pPr>
    <w:rPr>
      <w:rFonts w:ascii="Segoe UI" w:hAnsi="Segoe UI" w:cs="Segoe UI"/>
      <w:sz w:val="18"/>
      <w:szCs w:val="18"/>
    </w:rPr>
  </w:style>
  <w:style w:type="character" w:customStyle="1" w:styleId="afe">
    <w:name w:val="Текст выноски Знак"/>
    <w:basedOn w:val="a0"/>
    <w:link w:val="afd"/>
    <w:uiPriority w:val="99"/>
    <w:semiHidden/>
    <w:rsid w:val="003D7A23"/>
    <w:rPr>
      <w:rFonts w:ascii="Segoe UI" w:hAnsi="Segoe UI" w:cs="Segoe UI"/>
      <w:sz w:val="18"/>
      <w:szCs w:val="18"/>
    </w:rPr>
  </w:style>
  <w:style w:type="paragraph" w:customStyle="1" w:styleId="ConsPlusNormal">
    <w:name w:val="ConsPlusNormal"/>
    <w:rsid w:val="003D7A23"/>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aff">
    <w:name w:val="Основной текст_"/>
    <w:link w:val="23"/>
    <w:rsid w:val="003D7A23"/>
    <w:rPr>
      <w:spacing w:val="3"/>
      <w:sz w:val="21"/>
      <w:szCs w:val="21"/>
    </w:rPr>
  </w:style>
  <w:style w:type="paragraph" w:customStyle="1" w:styleId="23">
    <w:name w:val="Основной текст2"/>
    <w:basedOn w:val="a"/>
    <w:link w:val="aff"/>
    <w:rsid w:val="003D7A23"/>
    <w:pPr>
      <w:spacing w:after="0" w:line="0" w:lineRule="atLeast"/>
      <w:ind w:hanging="720"/>
      <w:jc w:val="left"/>
    </w:pPr>
    <w:rPr>
      <w:spacing w:val="3"/>
      <w:sz w:val="21"/>
      <w:szCs w:val="21"/>
    </w:rPr>
  </w:style>
  <w:style w:type="paragraph" w:styleId="aff0">
    <w:name w:val="Normal (Web)"/>
    <w:basedOn w:val="a"/>
    <w:uiPriority w:val="99"/>
    <w:rsid w:val="003D7A2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ntstyle01">
    <w:name w:val="fontstyle01"/>
    <w:basedOn w:val="a0"/>
    <w:rsid w:val="0080060C"/>
    <w:rPr>
      <w:rFonts w:ascii="TimesNewRoman" w:hAnsi="TimesNewRoman" w:hint="default"/>
      <w:b w:val="0"/>
      <w:bCs w:val="0"/>
      <w:i w:val="0"/>
      <w:iCs w:val="0"/>
      <w:color w:val="000000"/>
      <w:sz w:val="24"/>
      <w:szCs w:val="24"/>
    </w:rPr>
  </w:style>
  <w:style w:type="character" w:customStyle="1" w:styleId="fontstyle21">
    <w:name w:val="fontstyle21"/>
    <w:basedOn w:val="a0"/>
    <w:rsid w:val="0080060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8343">
      <w:bodyDiv w:val="1"/>
      <w:marLeft w:val="0"/>
      <w:marRight w:val="0"/>
      <w:marTop w:val="0"/>
      <w:marBottom w:val="0"/>
      <w:divBdr>
        <w:top w:val="none" w:sz="0" w:space="0" w:color="auto"/>
        <w:left w:val="none" w:sz="0" w:space="0" w:color="auto"/>
        <w:bottom w:val="none" w:sz="0" w:space="0" w:color="auto"/>
        <w:right w:val="none" w:sz="0" w:space="0" w:color="auto"/>
      </w:divBdr>
    </w:div>
    <w:div w:id="698091072">
      <w:bodyDiv w:val="1"/>
      <w:marLeft w:val="0"/>
      <w:marRight w:val="0"/>
      <w:marTop w:val="0"/>
      <w:marBottom w:val="0"/>
      <w:divBdr>
        <w:top w:val="none" w:sz="0" w:space="0" w:color="auto"/>
        <w:left w:val="none" w:sz="0" w:space="0" w:color="auto"/>
        <w:bottom w:val="none" w:sz="0" w:space="0" w:color="auto"/>
        <w:right w:val="none" w:sz="0" w:space="0" w:color="auto"/>
      </w:divBdr>
    </w:div>
    <w:div w:id="1039010154">
      <w:bodyDiv w:val="1"/>
      <w:marLeft w:val="0"/>
      <w:marRight w:val="0"/>
      <w:marTop w:val="0"/>
      <w:marBottom w:val="0"/>
      <w:divBdr>
        <w:top w:val="none" w:sz="0" w:space="0" w:color="auto"/>
        <w:left w:val="none" w:sz="0" w:space="0" w:color="auto"/>
        <w:bottom w:val="none" w:sz="0" w:space="0" w:color="auto"/>
        <w:right w:val="none" w:sz="0" w:space="0" w:color="auto"/>
      </w:divBdr>
    </w:div>
    <w:div w:id="19585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C741F1BE38DAEE0A22010319FC90603B6002C191637BBD6064C82A4E2C845C9F7CF928875CB5382F60986C0AF16D261AACC866A91A5D7M059G" TargetMode="External"/><Relationship Id="rId13" Type="http://schemas.openxmlformats.org/officeDocument/2006/relationships/hyperlink" Target="consultantplus://offline/ref=BBDEDF01160AD59E1E676B59C1BF385F00F80FE515B5F4E0C7346FCE6A8BC3FE35D5631B86A4537BB9AEF86276AE2D16A03C397CA188I3SC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46B093457D47D243DD89C025F3333F2F159A5F1E62D77A7ACB20A0B733A8F914C65AB432FF5A413AA878B4A163F3EDFAA656EC5C87FF7l8c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6B093457D47D243DD89C025F3333F2F159A5F1E62D77A7ACB20A0B733A8F914C65AB4329F4AA14AA878B4A163F3EDFAA656EC5C87FF7l8c1N" TargetMode="External"/><Relationship Id="rId5" Type="http://schemas.openxmlformats.org/officeDocument/2006/relationships/webSettings" Target="webSettings.xml"/><Relationship Id="rId15" Type="http://schemas.openxmlformats.org/officeDocument/2006/relationships/hyperlink" Target="consultantplus://offline/ref=B0E46020D2BE220C331FE7699EDB3A9CF275180BD5327EFDD3907022C77E2B3ABAD326649E32CB1A5FF2CEECF08F0DC2CF4B883316F9Q21CQ" TargetMode="External"/><Relationship Id="rId10" Type="http://schemas.openxmlformats.org/officeDocument/2006/relationships/hyperlink" Target="consultantplus://offline/ref=C46B093457D47D243DD89C025F3333F2F159A5F1E62D77A7ACB20A0B733A8F914C65AB412FFEA51DF5829E5B4E313CC0B46075D9CA7ElFcFN" TargetMode="External"/><Relationship Id="rId4" Type="http://schemas.openxmlformats.org/officeDocument/2006/relationships/settings" Target="settings.xml"/><Relationship Id="rId9" Type="http://schemas.openxmlformats.org/officeDocument/2006/relationships/hyperlink" Target="consultantplus://offline/ref=A548371741ED02C5C818ECF662EAAE454B95DE831209CB81BC38727F35B3BED454DCEDED5EE9FD0B623C1FCC30E61F06939B1620C01C3A60e0J4H" TargetMode="External"/><Relationship Id="rId14" Type="http://schemas.openxmlformats.org/officeDocument/2006/relationships/hyperlink" Target="consultantplus://offline/ref=A548371741ED02C5C818ECF662EAAE454B95DE831209CB81BC38727F35B3BED454DCEDED5EE9FD0B623C1FCC30E61F06939B1620C01C3A60e0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4554</Words>
  <Characters>25959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2019-06-17T12:12:00Z</cp:lastPrinted>
  <dcterms:created xsi:type="dcterms:W3CDTF">2019-06-17T12:36:00Z</dcterms:created>
  <dcterms:modified xsi:type="dcterms:W3CDTF">2019-06-17T12:55:00Z</dcterms:modified>
</cp:coreProperties>
</file>